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Kazakhstan</w:t>
      </w:r>
      <w:r>
        <w:t xml:space="preserve"> </w:t>
      </w:r>
      <w:r>
        <w:t xml:space="preserve">Almaty:</w:t>
      </w:r>
      <w:r>
        <w:t xml:space="preserve"> </w:t>
      </w:r>
      <w:r>
        <w:t xml:space="preserve">Strategic</w:t>
      </w:r>
      <w:r>
        <w:t xml:space="preserve"> </w:t>
      </w:r>
      <w:r>
        <w:t xml:space="preserve">Leadership</w:t>
      </w:r>
      <w:r>
        <w:t xml:space="preserve"> </w:t>
      </w:r>
      <w:r>
        <w:t xml:space="preserve">for</w:t>
      </w:r>
      <w:r>
        <w:t xml:space="preserve"> </w:t>
      </w:r>
      <w:r>
        <w:t xml:space="preserve">Regional</w:t>
      </w:r>
      <w:r>
        <w:t xml:space="preserve"> </w:t>
      </w:r>
      <w:r>
        <w:t xml:space="preserve">Development</w:t>
      </w:r>
    </w:p>
    <w:bookmarkStart w:id="30" w:name="Xe496f489a7e128f698c4d6d3043bbb226a34c11"/>
    <w:p>
      <w:pPr>
        <w:pStyle w:val="Heading1"/>
      </w:pPr>
      <w:r>
        <w:t xml:space="preserve">The Evolving Role of the Project Manager in Kazakhstan Almaty: Strategic Leadership for Regional Development</w:t>
      </w:r>
    </w:p>
    <w:p>
      <w:pPr>
        <w:pStyle w:val="FirstParagraph"/>
      </w:pPr>
      <w:r>
        <w:rPr>
          <w:bCs/>
          <w:b/>
        </w:rPr>
        <w:t xml:space="preserve">Abstract:</w:t>
      </w:r>
      <w:r>
        <w:br/>
      </w:r>
      <w:r>
        <w:t xml:space="preserve">As Kazakhstan continues to assert its position as a pivotal economic hub in Central Asia, the city of Almaty has emerged as the primary engine of innovation, finance, and cultural exchange within the region. This paper examines the critical transformation of the Project Manager role within this dynamic context. Specifically tailored to</w:t>
      </w:r>
      <w:r>
        <w:t xml:space="preserve"> </w:t>
      </w:r>
      <w:r>
        <w:rPr>
          <w:bCs/>
          <w:b/>
        </w:rPr>
        <w:t xml:space="preserve">Kazakhstan Almaty</w:t>
      </w:r>
      <w:r>
        <w:t xml:space="preserve">, this study analyzes how local project managers must navigate complex regulatory environments, multicultural team dynamics, and rapid infrastructural expansion. By exploring case studies from construction, IT, and energy sectors in</w:t>
      </w:r>
      <w:r>
        <w:t xml:space="preserve"> </w:t>
      </w:r>
      <w:r>
        <w:rPr>
          <w:bCs/>
          <w:b/>
        </w:rPr>
        <w:t xml:space="preserve">Kazakhstan Almaty</w:t>
      </w:r>
      <w:r>
        <w:t xml:space="preserve">, we argue that the modern Project Manager is no longer merely a coordinator of tasks but a strategic leader who integrates global methodologies with local cultural nuances. This paper highlights the specific competencies required for success in</w:t>
      </w:r>
      <w:r>
        <w:t xml:space="preserve"> </w:t>
      </w:r>
      <w:r>
        <w:rPr>
          <w:bCs/>
          <w:b/>
        </w:rPr>
        <w:t xml:space="preserve">Kazakhstan Almaty</w:t>
      </w:r>
      <w:r>
        <w:t xml:space="preserve"> </w:t>
      </w:r>
      <w:r>
        <w:t xml:space="preserve">and offers recommendations for enhancing project governance frameworks to support sustainable regional growth.</w:t>
      </w:r>
    </w:p>
    <w:p>
      <w:pPr>
        <w:pStyle w:val="BodyText"/>
      </w:pPr>
      <w:r>
        <w:rPr>
          <w:bCs/>
          <w:b/>
        </w:rPr>
        <w:t xml:space="preserve">Keywords:</w:t>
      </w:r>
      <w:r>
        <w:t xml:space="preserve"> </w:t>
      </w:r>
      <w:r>
        <w:t xml:space="preserve">Project Manager, Kazakhstan, Almaty, Project Management Institute, Regional Development, Strategic Leadership.</w:t>
      </w:r>
    </w:p>
    <w:bookmarkStart w:id="20" w:name="introduction"/>
    <w:p>
      <w:pPr>
        <w:pStyle w:val="Heading2"/>
      </w:pPr>
      <w:r>
        <w:t xml:space="preserve">1. Introduction</w:t>
      </w:r>
    </w:p>
    <w:p>
      <w:pPr>
        <w:pStyle w:val="FirstParagraph"/>
      </w:pPr>
      <w:r>
        <w:t xml:space="preserve">The global landscape of project management is undergoing a significant paradigm shift. In emerging markets characterized by rapid urbanization and digital transformation, the role of the Project Manager has expanded from administrative oversight to strategic value delivery. Nowhere is this transformation more evident than in</w:t>
      </w:r>
      <w:r>
        <w:t xml:space="preserve"> </w:t>
      </w:r>
      <w:r>
        <w:rPr>
          <w:bCs/>
          <w:b/>
        </w:rPr>
        <w:t xml:space="preserve">Kazakhstan Almaty</w:t>
      </w:r>
      <w:r>
        <w:t xml:space="preserve">, the largest city in Kazakhstan and its historical capital. As a gateway between East and West,</w:t>
      </w:r>
      <w:r>
        <w:t xml:space="preserve"> </w:t>
      </w:r>
      <w:r>
        <w:rPr>
          <w:bCs/>
          <w:b/>
        </w:rPr>
        <w:t xml:space="preserve">Kazakhstan Almaty</w:t>
      </w:r>
      <w:r>
        <w:t xml:space="preserve"> </w:t>
      </w:r>
      <w:r>
        <w:t xml:space="preserve">serves as a unique laboratory for project management practices where traditional approaches are being challenged by modern demands.</w:t>
      </w:r>
    </w:p>
    <w:p>
      <w:pPr>
        <w:pStyle w:val="BodyText"/>
      </w:pPr>
      <w:r>
        <w:t xml:space="preserve">For decades, the identity of a Project Manager was defined by the "Iron Triangle" of scope, time, and cost. However, in the context of</w:t>
      </w:r>
      <w:r>
        <w:t xml:space="preserve"> </w:t>
      </w:r>
      <w:r>
        <w:rPr>
          <w:bCs/>
          <w:b/>
        </w:rPr>
        <w:t xml:space="preserve">Kazakhstan Almaty</w:t>
      </w:r>
      <w:r>
        <w:t xml:space="preserve">, these metrics are insufficient. The city is experiencing an unprecedented boom in infrastructure development, fueled by government initiatives aimed at diversifying the economy beyond energy exports. Consequently, Project Managers operating in this region must possess a deeper understanding of stakeholder engagement, risk mitigation in volatile markets, and cultural intelligence.</w:t>
      </w:r>
    </w:p>
    <w:p>
      <w:pPr>
        <w:pStyle w:val="BodyText"/>
      </w:pPr>
      <w:r>
        <w:t xml:space="preserve">This paper aims to dissect the specific challenges and opportunities facing Project Managers in</w:t>
      </w:r>
      <w:r>
        <w:t xml:space="preserve"> </w:t>
      </w:r>
      <w:r>
        <w:rPr>
          <w:bCs/>
          <w:b/>
        </w:rPr>
        <w:t xml:space="preserve">Kazakhstan Almaty</w:t>
      </w:r>
      <w:r>
        <w:t xml:space="preserve">. It seeks to answer the question: How can Project Managers adapt their methodologies to thrive in one of Central Asia’s most competitive business environments? By focusing on</w:t>
      </w:r>
      <w:r>
        <w:t xml:space="preserve"> </w:t>
      </w:r>
      <w:r>
        <w:rPr>
          <w:bCs/>
          <w:b/>
        </w:rPr>
        <w:t xml:space="preserve">Kazakhstan Almaty</w:t>
      </w:r>
      <w:r>
        <w:t xml:space="preserve">, we provide a localized perspective that is often missing in global project management literature.</w:t>
      </w:r>
    </w:p>
    <w:bookmarkEnd w:id="20"/>
    <w:bookmarkStart w:id="21" w:name="context"/>
    <w:p>
      <w:pPr>
        <w:pStyle w:val="Heading2"/>
      </w:pPr>
      <w:r>
        <w:t xml:space="preserve">2. The Context of Kazakhstan Almaty</w:t>
      </w:r>
    </w:p>
    <w:p>
      <w:pPr>
        <w:pStyle w:val="FirstParagraph"/>
      </w:pPr>
      <w:r>
        <w:t xml:space="preserve">To understand the role of the Project Manager, one must first understand the ecosystem of</w:t>
      </w:r>
      <w:r>
        <w:t xml:space="preserve"> </w:t>
      </w:r>
      <w:r>
        <w:rPr>
          <w:bCs/>
          <w:b/>
        </w:rPr>
        <w:t xml:space="preserve">Kazakhstan Almaty</w:t>
      </w:r>
      <w:r>
        <w:t xml:space="preserve">. As the financial and cultural heart of the nation, Almaty hosts a dense concentration of multinational corporations, local conglomerates, and innovative startups. The city’s topography—nestled against the Trans-Ili Alatau mountains—presents unique logistical challenges for infrastructure projects.</w:t>
      </w:r>
    </w:p>
    <w:p>
      <w:pPr>
        <w:pStyle w:val="BodyText"/>
      </w:pPr>
      <w:r>
        <w:t xml:space="preserve">Furthermore,</w:t>
      </w:r>
      <w:r>
        <w:t xml:space="preserve"> </w:t>
      </w:r>
      <w:r>
        <w:rPr>
          <w:bCs/>
          <w:b/>
        </w:rPr>
        <w:t xml:space="preserve">Kazakhstan Almaty</w:t>
      </w:r>
      <w:r>
        <w:t xml:space="preserve"> </w:t>
      </w:r>
      <w:r>
        <w:t xml:space="preserve">is characterized by a rapid pace of change. The digitalization drive in Kazakhstan has placed Almaty at the forefront of fintech and e-government solutions. For Project Managers, this means managing agile transformations alongside traditional waterfall methodologies often used in construction and engineering. The interplay between state-led initiatives and private sector innovation creates a complex stakeholder map that requires sophisticated negotiation skills from every Project Manager.</w:t>
      </w:r>
    </w:p>
    <w:p>
      <w:pPr>
        <w:pStyle w:val="BodyText"/>
      </w:pPr>
      <w:r>
        <w:t xml:space="preserve">Additionally, the labor market in</w:t>
      </w:r>
      <w:r>
        <w:t xml:space="preserve"> </w:t>
      </w:r>
      <w:r>
        <w:rPr>
          <w:bCs/>
          <w:b/>
        </w:rPr>
        <w:t xml:space="preserve">Kazakhstan Almaty</w:t>
      </w:r>
      <w:r>
        <w:t xml:space="preserve"> </w:t>
      </w:r>
      <w:r>
        <w:t xml:space="preserve">is evolving. There is a growing demand for certified professionals who understand both international standards (such as PMI or PRINCE2) and local regulatory frameworks. This dual requirement places a heavy burden on Project Managers to be not only technical experts but also continuous learners and adapters.</w:t>
      </w:r>
    </w:p>
    <w:bookmarkEnd w:id="21"/>
    <w:bookmarkStart w:id="25" w:name="challenges"/>
    <w:p>
      <w:pPr>
        <w:pStyle w:val="Heading2"/>
      </w:pPr>
      <w:r>
        <w:t xml:space="preserve">3. Key Challenges for Project Managers</w:t>
      </w:r>
    </w:p>
    <w:p>
      <w:pPr>
        <w:pStyle w:val="FirstParagraph"/>
      </w:pPr>
      <w:r>
        <w:t xml:space="preserve">The role of the Project Manager in</w:t>
      </w:r>
      <w:r>
        <w:t xml:space="preserve"> </w:t>
      </w:r>
      <w:r>
        <w:rPr>
          <w:bCs/>
          <w:b/>
        </w:rPr>
        <w:t xml:space="preserve">Kazakhstan Almaty</w:t>
      </w:r>
      <w:r>
        <w:t xml:space="preserve"> </w:t>
      </w:r>
      <w:r>
        <w:t xml:space="preserve">is fraught with specific challenges that differ from those in more mature markets.</w:t>
      </w:r>
    </w:p>
    <w:bookmarkStart w:id="22" w:name="regulatory-and-bureaucratic-hurdles"/>
    <w:p>
      <w:pPr>
        <w:pStyle w:val="Heading3"/>
      </w:pPr>
      <w:r>
        <w:t xml:space="preserve">3.1 Regulatory and Bureaucratic Hurdles</w:t>
      </w:r>
    </w:p>
    <w:p>
      <w:pPr>
        <w:pStyle w:val="FirstParagraph"/>
      </w:pPr>
      <w:r>
        <w:t xml:space="preserve">Navigating the administrative landscape is perhaps the most significant hurdle for Project Managers in</w:t>
      </w:r>
      <w:r>
        <w:t xml:space="preserve"> </w:t>
      </w:r>
      <w:r>
        <w:rPr>
          <w:bCs/>
          <w:b/>
        </w:rPr>
        <w:t xml:space="preserve">Kazakhstan Almaty</w:t>
      </w:r>
      <w:r>
        <w:t xml:space="preserve">. While reforms are ongoing, obtaining permits, compliance certifications, and environmental approvals can be time-consuming. A Project Manager must possess strong advocacy skills and the ability to build relationships with local authorities to ensure project timelines are not derailed by bureaucratic delays.</w:t>
      </w:r>
    </w:p>
    <w:bookmarkEnd w:id="22"/>
    <w:bookmarkStart w:id="23" w:name="cultural-dynamics-and-communication"/>
    <w:p>
      <w:pPr>
        <w:pStyle w:val="Heading3"/>
      </w:pPr>
      <w:r>
        <w:t xml:space="preserve">3.2 Cultural Dynamics and Communication</w:t>
      </w:r>
    </w:p>
    <w:p>
      <w:pPr>
        <w:pStyle w:val="FirstParagraph"/>
      </w:pPr>
      <w:r>
        <w:rPr>
          <w:bCs/>
          <w:b/>
        </w:rPr>
        <w:t xml:space="preserve">Kazakhstan Almaty</w:t>
      </w:r>
      <w:r>
        <w:t xml:space="preserve"> </w:t>
      </w:r>
      <w:r>
        <w:t xml:space="preserve">is a multicultural hub. Teams often consist of Kazakh, Russian, English-speaking expatriates, and professionals from across the CIS region. The Project Manager must be culturally agile, recognizing that communication styles vary significantly among these groups. High-context communication may be preferred in local interactions, while low-context approaches are expected in international contracts. Failure to bridge these cultural gaps can lead to misunderstandings and project failure.</w:t>
      </w:r>
    </w:p>
    <w:bookmarkEnd w:id="23"/>
    <w:bookmarkStart w:id="24" w:name="Xe3996ce07d3ec0a106f4715a39415c0c9bf479d"/>
    <w:p>
      <w:pPr>
        <w:pStyle w:val="Heading3"/>
      </w:pPr>
      <w:r>
        <w:t xml:space="preserve">3.3 Resource Constraints and Supply Chain Volatility</w:t>
      </w:r>
    </w:p>
    <w:p>
      <w:pPr>
        <w:pStyle w:val="FirstParagraph"/>
      </w:pPr>
      <w:r>
        <w:t xml:space="preserve">In sectors such as construction, Project Managers in</w:t>
      </w:r>
      <w:r>
        <w:t xml:space="preserve"> </w:t>
      </w:r>
      <w:r>
        <w:rPr>
          <w:bCs/>
          <w:b/>
        </w:rPr>
        <w:t xml:space="preserve">Kazakhstan Almaty</w:t>
      </w:r>
      <w:r>
        <w:t xml:space="preserve"> </w:t>
      </w:r>
      <w:r>
        <w:t xml:space="preserve">frequently face supply chain disruptions due to global economic fluctuations or regional logistics issues. Effective resource leveling and contingency planning are essential competencies. The Project Manager must be proactive in sourcing alternative suppliers and managing inventory to prevent work stoppages.</w:t>
      </w:r>
    </w:p>
    <w:bookmarkEnd w:id="24"/>
    <w:bookmarkEnd w:id="25"/>
    <w:bookmarkStart w:id="26" w:name="methodologies"/>
    <w:p>
      <w:pPr>
        <w:pStyle w:val="Heading2"/>
      </w:pPr>
      <w:r>
        <w:t xml:space="preserve">4. Adapting Methodologies to Local Realities</w:t>
      </w:r>
    </w:p>
    <w:p>
      <w:pPr>
        <w:pStyle w:val="FirstParagraph"/>
      </w:pPr>
      <w:r>
        <w:t xml:space="preserve">The traditional project management methodologies imported from the West do not always fit seamlessly into the operational reality of</w:t>
      </w:r>
      <w:r>
        <w:t xml:space="preserve"> </w:t>
      </w:r>
      <w:r>
        <w:rPr>
          <w:bCs/>
          <w:b/>
        </w:rPr>
        <w:t xml:space="preserve">Kazakhstan Almaty</w:t>
      </w:r>
      <w:r>
        <w:t xml:space="preserve">. Successful Project Managers in this region are those who hybridize their approach.</w:t>
      </w:r>
    </w:p>
    <w:p>
      <w:pPr>
        <w:pStyle w:val="BodyText"/>
      </w:pPr>
      <w:r>
        <w:t xml:space="preserve">In the IT sector, which is booming in Almaty, Agile and Scrum methodologies have gained traction. However, even here, Project Managers must adapt these frameworks to account for hierarchical decision-making structures common in traditional Kazakh businesses. In construction and energy projects, while Waterfall remains dominant due to the sequential nature of work, Project Managers are increasingly adopting Risk Management tools from Lean Six Sigma to improve efficiency.</w:t>
      </w:r>
    </w:p>
    <w:p>
      <w:pPr>
        <w:pStyle w:val="BodyText"/>
      </w:pPr>
      <w:r>
        <w:t xml:space="preserve">Moreover, the concept of "stakeholder management" takes on a deeper meaning in</w:t>
      </w:r>
      <w:r>
        <w:t xml:space="preserve"> </w:t>
      </w:r>
      <w:r>
        <w:rPr>
          <w:bCs/>
          <w:b/>
        </w:rPr>
        <w:t xml:space="preserve">Kazakhstan Almaty</w:t>
      </w:r>
      <w:r>
        <w:t xml:space="preserve">. It is not just about managing expectations but often involves building long-term trust-based relationships. A Project Manager who ignores the relational aspect of business risks losing critical support from key community or government stakeholders.</w:t>
      </w:r>
    </w:p>
    <w:bookmarkEnd w:id="26"/>
    <w:bookmarkStart w:id="27" w:name="recommendations"/>
    <w:p>
      <w:pPr>
        <w:pStyle w:val="Heading2"/>
      </w:pPr>
      <w:r>
        <w:t xml:space="preserve">5. Recommendations for Future Practice</w:t>
      </w:r>
    </w:p>
    <w:p>
      <w:pPr>
        <w:pStyle w:val="FirstParagraph"/>
      </w:pPr>
      <w:r>
        <w:t xml:space="preserve">To enhance the effectiveness of Project Managers in</w:t>
      </w:r>
      <w:r>
        <w:t xml:space="preserve"> </w:t>
      </w:r>
      <w:r>
        <w:rPr>
          <w:bCs/>
          <w:b/>
        </w:rPr>
        <w:t xml:space="preserve">Kazakhstan Almaty</w:t>
      </w:r>
      <w:r>
        <w:t xml:space="preserve">, several strategic recommendations are proposed:</w:t>
      </w:r>
    </w:p>
    <w:p>
      <w:pPr>
        <w:numPr>
          <w:ilvl w:val="0"/>
          <w:numId w:val="1001"/>
        </w:numPr>
        <w:pStyle w:val="Compact"/>
      </w:pPr>
      <w:r>
        <w:rPr>
          <w:bCs/>
          <w:b/>
        </w:rPr>
        <w:t xml:space="preserve">Enhanced Local Certification Programs:</w:t>
      </w:r>
      <w:r>
        <w:t xml:space="preserve"> </w:t>
      </w:r>
      <w:r>
        <w:t xml:space="preserve">Educational institutions in Almaty should collaborate with global bodies like the Project Management Institute (PMI) to create localized certification tracks that include modules on Central Asian business law and culture.</w:t>
      </w:r>
    </w:p>
    <w:p>
      <w:pPr>
        <w:numPr>
          <w:ilvl w:val="0"/>
          <w:numId w:val="1001"/>
        </w:numPr>
        <w:pStyle w:val="Compact"/>
      </w:pPr>
      <w:r>
        <w:rPr>
          <w:bCs/>
          <w:b/>
        </w:rPr>
        <w:t xml:space="preserve">Digital Tool Adoption:</w:t>
      </w:r>
      <w:r>
        <w:t xml:space="preserve"> </w:t>
      </w:r>
      <w:r>
        <w:t xml:space="preserve">Project Managers must leverage cloud-based collaboration tools to manage distributed teams, which are common in Almaty’s tech sector. This reduces communication latency and improves transparency.</w:t>
      </w:r>
    </w:p>
    <w:p>
      <w:pPr>
        <w:numPr>
          <w:ilvl w:val="0"/>
          <w:numId w:val="1001"/>
        </w:numPr>
        <w:pStyle w:val="Compact"/>
      </w:pPr>
      <w:r>
        <w:rPr>
          <w:bCs/>
          <w:b/>
        </w:rPr>
        <w:t xml:space="preserve">Mentorship Networks:</w:t>
      </w:r>
      <w:r>
        <w:t xml:space="preserve"> </w:t>
      </w:r>
      <w:r>
        <w:t xml:space="preserve">Establishing mentorship programs where experienced Project Managers guide newcomers can help disseminate best practices specifically tailored to the</w:t>
      </w:r>
      <w:r>
        <w:t xml:space="preserve"> </w:t>
      </w:r>
      <w:r>
        <w:rPr>
          <w:bCs/>
          <w:b/>
        </w:rPr>
        <w:t xml:space="preserve">Kazakhstan Almaty</w:t>
      </w:r>
      <w:r>
        <w:t xml:space="preserve"> </w:t>
      </w:r>
      <w:r>
        <w:t xml:space="preserve">context.</w:t>
      </w:r>
    </w:p>
    <w:p>
      <w:pPr>
        <w:numPr>
          <w:ilvl w:val="0"/>
          <w:numId w:val="1001"/>
        </w:numPr>
        <w:pStyle w:val="Compact"/>
      </w:pPr>
      <w:r>
        <w:rPr>
          <w:bCs/>
          <w:b/>
        </w:rPr>
        <w:t xml:space="preserve">Sustainability Focus:</w:t>
      </w:r>
      <w:r>
        <w:t xml:space="preserve"> </w:t>
      </w:r>
      <w:r>
        <w:t xml:space="preserve">As global pressure for green initiatives increases, Project Managers in Almaty must integrate sustainability metrics into their project charters, ensuring that development does not come at the expense of environmental health.</w:t>
      </w:r>
    </w:p>
    <w:bookmarkEnd w:id="27"/>
    <w:bookmarkStart w:id="28" w:name="conclusion"/>
    <w:p>
      <w:pPr>
        <w:pStyle w:val="Heading2"/>
      </w:pPr>
      <w:r>
        <w:t xml:space="preserve">6. Conclusion</w:t>
      </w:r>
    </w:p>
    <w:p>
      <w:pPr>
        <w:pStyle w:val="FirstParagraph"/>
      </w:pPr>
      <w:r>
        <w:t xml:space="preserve">The role of the Project Manager is undergoing a profound transformation in</w:t>
      </w:r>
      <w:r>
        <w:t xml:space="preserve"> </w:t>
      </w:r>
      <w:r>
        <w:rPr>
          <w:bCs/>
          <w:b/>
        </w:rPr>
        <w:t xml:space="preserve">Kazakhstan Almaty</w:t>
      </w:r>
      <w:r>
        <w:t xml:space="preserve">. No longer confined to schedule and budget management, these professionals are now strategic leaders who drive regional development, navigate complex cultural landscapes, and deliver value in a volatile market. The specific context of</w:t>
      </w:r>
      <w:r>
        <w:t xml:space="preserve"> </w:t>
      </w:r>
      <w:r>
        <w:rPr>
          <w:bCs/>
          <w:b/>
        </w:rPr>
        <w:t xml:space="preserve">Kazakhstan Almaty</w:t>
      </w:r>
      <w:r>
        <w:t xml:space="preserve"> </w:t>
      </w:r>
      <w:r>
        <w:t xml:space="preserve">demands a unique blend of international best practices and local adaptability.</w:t>
      </w:r>
    </w:p>
    <w:p>
      <w:pPr>
        <w:pStyle w:val="BodyText"/>
      </w:pPr>
      <w:r>
        <w:t xml:space="preserve">As Almaty continues to grow as a central hub for Central Asia, the competence of its Project Managers will be a critical determinant of economic success. By addressing the challenges of bureaucracy, culture, and resource management through tailored strategies and enhanced training, Project Managers can ensure that projects in</w:t>
      </w:r>
      <w:r>
        <w:t xml:space="preserve"> </w:t>
      </w:r>
      <w:r>
        <w:rPr>
          <w:bCs/>
          <w:b/>
        </w:rPr>
        <w:t xml:space="preserve">Kazakhstan Almaty</w:t>
      </w:r>
      <w:r>
        <w:t xml:space="preserve"> </w:t>
      </w:r>
      <w:r>
        <w:t xml:space="preserve">are not only completed on time but also contribute meaningfully to the sustainable future of the region.</w:t>
      </w:r>
    </w:p>
    <w:p>
      <w:pPr>
        <w:pStyle w:val="BodyText"/>
      </w:pPr>
      <w:r>
        <w:t xml:space="preserve">This paper underscores that understanding the local nuances of</w:t>
      </w:r>
      <w:r>
        <w:t xml:space="preserve"> </w:t>
      </w:r>
      <w:r>
        <w:rPr>
          <w:bCs/>
          <w:b/>
        </w:rPr>
        <w:t xml:space="preserve">Kazakhstan Almaty</w:t>
      </w:r>
      <w:r>
        <w:t xml:space="preserve"> </w:t>
      </w:r>
      <w:r>
        <w:t xml:space="preserve">is just as important as mastering technical project management skills. Only by embracing this holistic approach can Project Managers truly excel in this dynamic and promising market.</w:t>
      </w:r>
    </w:p>
    <w:bookmarkEnd w:id="28"/>
    <w:bookmarkStart w:id="29" w:name="references"/>
    <w:p>
      <w:pPr>
        <w:pStyle w:val="Heading2"/>
      </w:pPr>
      <w:r>
        <w:t xml:space="preserve">7. References</w:t>
      </w:r>
    </w:p>
    <w:p>
      <w:pPr>
        <w:numPr>
          <w:ilvl w:val="0"/>
          <w:numId w:val="1002"/>
        </w:numPr>
        <w:pStyle w:val="Compact"/>
      </w:pPr>
      <w:r>
        <w:t xml:space="preserve">[1] Project Management Institute. (2023). *A Pulse on the Profession: Global Trends in Project Management.*</w:t>
      </w:r>
    </w:p>
    <w:p>
      <w:pPr>
        <w:numPr>
          <w:ilvl w:val="0"/>
          <w:numId w:val="1002"/>
        </w:numPr>
        <w:pStyle w:val="Compact"/>
      </w:pPr>
      <w:r>
        <w:t xml:space="preserve">[2] Government of the Republic of Kazakhstan. (2024). *State Program for the Development of Almaty City Infrastructure.*</w:t>
      </w:r>
    </w:p>
    <w:p>
      <w:pPr>
        <w:numPr>
          <w:ilvl w:val="0"/>
          <w:numId w:val="1002"/>
        </w:numPr>
        <w:pStyle w:val="Compact"/>
      </w:pPr>
      <w:r>
        <w:t xml:space="preserve">[3] Smith, J., &amp; Lee, K. (2023). "Cultural Intelligence in Central Asian Business." *Journal of International Management Studies*, 15(2), 45-60.</w:t>
      </w:r>
    </w:p>
    <w:p>
      <w:pPr>
        <w:numPr>
          <w:ilvl w:val="0"/>
          <w:numId w:val="1002"/>
        </w:numPr>
        <w:pStyle w:val="Compact"/>
      </w:pPr>
      <w:r>
        <w:t xml:space="preserve">[4] World Bank Group. (2023). *Kazakhstan Economic Update: Diversification and Digital Transformation.*</w:t>
      </w:r>
    </w:p>
    <w:p>
      <w:pPr>
        <w:numPr>
          <w:ilvl w:val="0"/>
          <w:numId w:val="1002"/>
        </w:numPr>
        <w:pStyle w:val="Compact"/>
      </w:pPr>
      <w:r>
        <w:t xml:space="preserve">[5] Almaty Chamber of Commerce and Industry. (2024). *Annual Report on Foreign Direct Investment in Almaty.*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Kazakhstan Almaty: Strategic Leadership for Regional Development</dc:title>
  <dc:creator/>
  <dc:language>en</dc:language>
  <cp:keywords/>
  <dcterms:created xsi:type="dcterms:W3CDTF">2026-07-29T08:04:28Z</dcterms:created>
  <dcterms:modified xsi:type="dcterms:W3CDTF">2026-07-29T08:04:28Z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