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Infrastructure</w:t>
      </w:r>
      <w:r>
        <w:t xml:space="preserve"> </w:t>
      </w:r>
      <w:r>
        <w:t xml:space="preserve">and</w:t>
      </w:r>
      <w:r>
        <w:t xml:space="preserve"> </w:t>
      </w:r>
      <w:r>
        <w:t xml:space="preserve">Ambition: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Lagos</w:t>
      </w:r>
    </w:p>
    <w:p>
      <w:pPr>
        <w:pStyle w:val="FirstParagraph"/>
      </w:pPr>
      <w:r>
        <w:t xml:space="preserve">Bridging Infrastructure and Ambition: The Evolving Role of the Project Manager in Nigeria, Lagos</w:t>
      </w:r>
    </w:p>
    <w:p>
      <w:pPr>
        <w:pStyle w:val="BodyText"/>
      </w:pPr>
      <w:r>
        <w:br/>
      </w:r>
    </w:p>
    <w:p>
      <w:pPr>
        <w:pStyle w:val="BodyText"/>
      </w:pPr>
      <w:r>
        <w:t xml:space="preserve">Author Name, Professional Title</w:t>
      </w:r>
    </w:p>
    <w:p>
      <w:pPr>
        <w:pStyle w:val="BodyText"/>
      </w:pPr>
      <w:r>
        <w:br/>
      </w:r>
    </w:p>
    <w:p>
      <w:pPr>
        <w:pStyle w:val="BodyText"/>
      </w:pPr>
      <w:r>
        <w:t xml:space="preserve">Department of Project Management Independent Consultant</w:t>
      </w:r>
    </w:p>
    <w:p>
      <w:pPr>
        <w:pStyle w:val="BodyText"/>
      </w:pPr>
      <w:r>
        <w:br/>
      </w:r>
      <w:r>
        <w:br/>
      </w:r>
      <w:r>
        <w:rPr>
          <w:bCs/>
          <w:b/>
        </w:rPr>
        <w:t xml:space="preserve">Abstract.</w:t>
      </w:r>
      <w:r>
        <w:t xml:space="preserve"> </w:t>
      </w:r>
      <w:r>
        <w:t xml:space="preserve">This paper explores the critical function of the project manager within the dynamic and rapidly expanding economic landscape of Nigeria, specifically focusing on Lagos. As one of Africa's most populous cities, Lagos presents a unique matrix of opportunities and challenges for infrastructure development technology implementation,,and corporate expansion. The role of the project manager has transcended traditional administrative duties to become a strategic necessity capableof navigating complex regulatory environments cultural nuances,,and resource volatility. This study analyzes the specific competencies required to succeed in this context,, including adaptive leadership risk management amidst infrastructural deficits and stakeholder engagement strategies that bridge the gap between multinational corporations and local communities. The findings suggest that effective project management in Lagos is not merely about meeting deadlines and budgets but requires a deep understanding of socio-political dynamics and resilience planning.</w:t>
      </w:r>
    </w:p>
    <w:bookmarkStart w:id="20" w:name="introduction"/>
    <w:p>
      <w:pPr>
        <w:pStyle w:val="Heading2"/>
      </w:pPr>
      <w:r>
        <w:t xml:space="preserve">1. Introduction</w:t>
      </w:r>
    </w:p>
    <w:p>
      <w:pPr>
        <w:pStyle w:val="FirstParagraph"/>
      </w:pPr>
      <w:r>
        <w:t xml:space="preserve">Lagos, the commercial nerve center of Nigeria, stands as a testament to rapid urbanization and economic potential in West Africa. With a population exceeding twenty million people and an economy that contributes significantly to the nation's Gross Domestic Product (GDP), Lagos is a hub for construction fintech logistics,, and energy projects. However this growth does not come without friction. The infrastructure deficits bureaucratic bottlenecks currency fluctuations, and security concerns create a volatile operating environment. In this context the concept of the project manager must be re-evaluated.</w:t>
      </w:r>
    </w:p>
    <w:p>
      <w:pPr>
        <w:pStyle w:val="BodyText"/>
      </w:pPr>
      <w:r>
        <w:t xml:space="preserve">Traditionally defined by frameworks such as PMI's PMBOK or PRINCE2 as individuals responsible for planning executing and closing projects,, modern project managers in Nigeria Lagos are required to be more akin to diplomatic ambassadors and crisis managers. This paper argues that the successful project manager in this region must possess a hybrid skill set that combines technical rigor with high emotional intelligence cultural fluency, and adaptive resilience. The stakes are high; failed projects in Lagos do not just result financial losses but can stall national development goals and erode public trust.</w:t>
      </w:r>
    </w:p>
    <w:bookmarkEnd w:id="20"/>
    <w:bookmarkStart w:id="23" w:name="X57882c1f0fcb3db6536860a5a4fae74e01f4d94"/>
    <w:p>
      <w:pPr>
        <w:pStyle w:val="Heading2"/>
      </w:pPr>
      <w:r>
        <w:t xml:space="preserve">2. The Contextual Landscape of Project Management in Lagos</w:t>
      </w:r>
    </w:p>
    <w:p>
      <w:pPr>
        <w:pStyle w:val="FirstParagraph"/>
      </w:pPr>
      <w:r>
        <w:t xml:space="preserve">To understand the role of the project manager in Nigeria, one must first appreciate the specific constraints and opportunities present in Lagos. The city operates 24/7 yet faces significant infrastructural gaps. Power supply inconsistencies require projects to incorporate autonomous energy solutions into their initial planning phases. Traffic congestion impacts logistics timelines necessitating flexible scheduling and local knowledge for effective supply chain management.</w:t>
      </w:r>
    </w:p>
    <w:bookmarkStart w:id="21" w:name="regulatory-and-bureaucratic-complexity"/>
    <w:p>
      <w:pPr>
        <w:pStyle w:val="Heading3"/>
      </w:pPr>
      <w:r>
        <w:t xml:space="preserve">2.1 Regulatory and Bureaucratic Complexity</w:t>
      </w:r>
    </w:p>
    <w:p>
      <w:pPr>
        <w:pStyle w:val="FirstParagraph"/>
      </w:pPr>
      <w:r>
        <w:t xml:space="preserve">Nigeria's regulatory framework is multi-layered involving federal state and local government authorities. For a project manager operating in Lagos this means navigating the Lagos State Ministry of Physical Planning,, Utilities and Urban Development,, as well as various environmental protection agencies. The ability to interpret and comply with these regulations is not just a legal requirement but a strategic advantage that prevents costly delays.</w:t>
      </w:r>
    </w:p>
    <w:bookmarkEnd w:id="21"/>
    <w:bookmarkStart w:id="22" w:name="economic-volatility"/>
    <w:p>
      <w:pPr>
        <w:pStyle w:val="Heading3"/>
      </w:pPr>
      <w:r>
        <w:t xml:space="preserve">2.2 Economic Volatility</w:t>
      </w:r>
    </w:p>
    <w:p>
      <w:pPr>
        <w:pStyle w:val="FirstParagraph"/>
      </w:pPr>
      <w:r>
        <w:t xml:space="preserve">The fluctuating Naira exchange rate and inflation rates in Nigeria pose significant risks to project budgets. Project managers must employ advanced financial modeling techniques to hedge against currency risk and identify local sourcing alternatives for materials where possible. This economic agility is a defining characteristic of successful project leadership in the region.</w:t>
      </w:r>
    </w:p>
    <w:bookmarkEnd w:id="22"/>
    <w:bookmarkEnd w:id="23"/>
    <w:bookmarkStart w:id="27" w:name="Xdac6807c4761f5236f3bb1b336162cb0b23db53"/>
    <w:p>
      <w:pPr>
        <w:pStyle w:val="Heading2"/>
      </w:pPr>
      <w:r>
        <w:t xml:space="preserve">3. Core Competencies for the Modern Project Manager</w:t>
      </w:r>
    </w:p>
    <w:p>
      <w:pPr>
        <w:pStyle w:val="FirstParagraph"/>
      </w:pPr>
      <w:r>
        <w:t xml:space="preserve">The ideal project manager profile for Lagos has evolved significantly over the last decade. Technical skills such as Gantt charting and budget forecasting remain essential but are no longer sufficient.</w:t>
      </w:r>
    </w:p>
    <w:bookmarkStart w:id="24" w:name="X5453b8ee3e11f106e13ff0f1f2971d9f8491ef8"/>
    <w:p>
      <w:pPr>
        <w:pStyle w:val="Heading3"/>
      </w:pPr>
      <w:r>
        <w:t xml:space="preserve">3.1 Adaptive Leadership and Cultural Intelligence</w:t>
      </w:r>
    </w:p>
    <w:p>
      <w:pPr>
        <w:pStyle w:val="FirstParagraph"/>
      </w:pPr>
      <w:r>
        <w:t xml:space="preserve">Lagos is a melting pot of cultures ethnicities, and languages although English remains the official business language local dialects like Yoruba Pidgin English play a crucial role in grassroots communication. A project manager must demonstrate cultural intelligence to build rapport with diverse teams ranging from expatriate engineers to local artisan laborers. Leadership styles that are purely directive often fail; instead a participative and empathetic approach fosters loyalty and productivity.</w:t>
      </w:r>
    </w:p>
    <w:bookmarkEnd w:id="24"/>
    <w:bookmarkStart w:id="25" w:name="X2a75c57614653297738d666078fed05edc65be7"/>
    <w:p>
      <w:pPr>
        <w:pStyle w:val="Heading3"/>
      </w:pPr>
      <w:r>
        <w:t xml:space="preserve">3.2 Risk Management as a Proactive Discipline</w:t>
      </w:r>
    </w:p>
    <w:p>
      <w:pPr>
        <w:pStyle w:val="FirstParagraph"/>
      </w:pPr>
      <w:r>
        <w:t xml:space="preserve">In Lagos risk is omnipresent but manageable through proactive planning. Unlike in stable economies where risks might be theoretical here they are often tangible daily occurrences from fuel shortages to sudden regulatory changes. The project manager must maintain a dynamic risk register that is reviewed weekly rather than monthly. This includes contingency planning for supply chain disruptions and establishing strong relationships with local stakeholders who can provide early warnings of potential issues.</w:t>
      </w:r>
    </w:p>
    <w:bookmarkEnd w:id="25"/>
    <w:bookmarkStart w:id="26" w:name="X48be881763d8ccbee3cf15d328ecf4f60f1c344"/>
    <w:p>
      <w:pPr>
        <w:pStyle w:val="Heading3"/>
      </w:pPr>
      <w:r>
        <w:t xml:space="preserve">3.3 Stakeholder Engagement and Community Relations</w:t>
      </w:r>
    </w:p>
    <w:p>
      <w:pPr>
        <w:pStyle w:val="FirstParagraph"/>
      </w:pPr>
      <w:r>
        <w:t xml:space="preserve">In many parts of Nigeria especially in rapidly developing urban areas like Lagos community acceptance is vital. Projects that ignore social impact often face protests or delays. The project manager must act as the primary liaison between the project team and the local community this involves transparent communication fair compensation practices, and corporate social responsibility initiatives that demonstrate tangible benefits to the neighborhood.</w:t>
      </w:r>
    </w:p>
    <w:bookmarkEnd w:id="26"/>
    <w:bookmarkEnd w:id="27"/>
    <w:bookmarkStart w:id="28" w:name="X23817091d3c9963fdc86685afe88670e45fa55e"/>
    <w:p>
      <w:pPr>
        <w:pStyle w:val="Heading2"/>
      </w:pPr>
      <w:r>
        <w:t xml:space="preserve">4. Case Study: Infrastructure Development in Lagos</w:t>
      </w:r>
    </w:p>
    <w:p>
      <w:pPr>
        <w:pStyle w:val="FirstParagraph"/>
      </w:pPr>
      <w:r>
        <w:t xml:space="preserve">Consider recent mega-projects such as the Lagos-Ibadan Railway or various bridge construction initiatives. These projects succeeded not solely due to engineering prowess but because of effective project management strategies that prioritized local procurement and stakeholder alignment. Project managers who engaged early with landowners and community leaders mitigated potential conflicts while those who adhered strictly to rigid timelines without accounting for local realities faced significant setbacks. This dichotomy highlights the importance of contextual flexibility in project execution.</w:t>
      </w:r>
    </w:p>
    <w:bookmarkEnd w:id="28"/>
    <w:bookmarkStart w:id="29" w:name="the-impact-of-digital-transformation"/>
    <w:p>
      <w:pPr>
        <w:pStyle w:val="Heading2"/>
      </w:pPr>
      <w:r>
        <w:t xml:space="preserve">5. The Impact of Digital Transformation</w:t>
      </w:r>
    </w:p>
    <w:p>
      <w:pPr>
        <w:pStyle w:val="FirstParagraph"/>
      </w:pPr>
      <w:r>
        <w:t xml:space="preserve">The rise of fintech and digital solutions in Lagos is reshaping how projects are managed. Project managers are increasingly adopting cloud-based collaboration tools despite intermittent internet connectivity challenges. Furthermore the integration of mobile money platforms for vendor payments has streamlined financial transactions enhancing transparency and speed. Embracing these technological advancements is no longer optional but a necessity for competitive efficiency in Nigeria.</w:t>
      </w:r>
    </w:p>
    <w:bookmarkEnd w:id="29"/>
    <w:bookmarkStart w:id="30" w:name="conclusion"/>
    <w:p>
      <w:pPr>
        <w:pStyle w:val="Heading2"/>
      </w:pPr>
      <w:r>
        <w:t xml:space="preserve">6. Conclusion</w:t>
      </w:r>
    </w:p>
    <w:p>
      <w:pPr>
        <w:pStyle w:val="FirstParagraph"/>
      </w:pPr>
      <w:r>
        <w:t xml:space="preserve">The role of the project manager in Nigeria, specifically within the bustling metropolis of Lagos is complex multifaceted and indispensable. It requires a departure from textbook methodologies towards a more nuanced approach that integrates technical expertise with cultural sensitivity and strategic agility. As Lagos continues to grow as an economic powerhouse on the African continent its need for capable leaders who can navigate complexity will only increase.</w:t>
      </w:r>
    </w:p>
    <w:p>
      <w:pPr>
        <w:pStyle w:val="BodyText"/>
      </w:pPr>
      <w:r>
        <w:t xml:space="preserve">Organizations investing in project management capacity building must focus on developing these hybrid skills. Training programs should emphasize local context risk resilience, and stakeholder engagement alongside traditional technical competencies. By doing so they will not only improve project outcomes but also contribute to the sustainable development of Nigeria. The future of Lagos depends on projects that are delivered efficiently ethically and effectively and at the heart of this success lies the empowered project manager.</w:t>
      </w:r>
    </w:p>
    <w:bookmarkEnd w:id="30"/>
    <w:bookmarkStart w:id="31" w:name="references"/>
    <w:p>
      <w:pPr>
        <w:pStyle w:val="Heading2"/>
      </w:pPr>
      <w:r>
        <w:t xml:space="preserve">7. References</w:t>
      </w:r>
    </w:p>
    <w:p>
      <w:pPr>
        <w:numPr>
          <w:ilvl w:val="0"/>
          <w:numId w:val="1001"/>
        </w:numPr>
        <w:pStyle w:val="Compact"/>
      </w:pPr>
      <w:r>
        <w:t xml:space="preserve">PMBOK Guide - Seventh Edition Project Management Institute.</w:t>
      </w:r>
    </w:p>
    <w:p>
      <w:pPr>
        <w:numPr>
          <w:ilvl w:val="0"/>
          <w:numId w:val="1001"/>
        </w:numPr>
        <w:pStyle w:val="Compact"/>
      </w:pPr>
      <w:r>
        <w:t xml:space="preserve">Lagos State Urban Master Plan Lagos State Government Publications</w:t>
      </w:r>
    </w:p>
    <w:p>
      <w:pPr>
        <w:numPr>
          <w:ilvl w:val="0"/>
          <w:numId w:val="1001"/>
        </w:numPr>
        <w:pStyle w:val="Compact"/>
      </w:pPr>
      <w:r>
        <w:t xml:space="preserve">Central Bank of Nigeria Annual Reports on Economic Stability.</w:t>
      </w:r>
    </w:p>
    <w:p>
      <w:pPr>
        <w:pStyle w:val="FirstParagraph"/>
      </w:pPr>
      <w:r>
        <w:rPr>
          <w:bCs/>
          <w:b/>
        </w:rPr>
        <w:t xml:space="preserve">About the Author:</w:t>
      </w:r>
      <w:r>
        <w:br/>
      </w:r>
      <w:r>
        <w:t xml:space="preserve">You can find more about the author and their work on our platform or visit their professional profile linked below. We are an online marketplace specializing in connecting clients with skilled project management professionals across Nigeria and beyond. Our platform facilitates easy access to certified experts who understand the unique dynamics of managing projects in Lagos.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Infrastructure and Ambition: The Evolving Role of the Project Manager in Nigeria, Lagos</dc:title>
  <dc:creator/>
  <cp:keywords/>
  <dcterms:created xsi:type="dcterms:W3CDTF">2026-07-29T18:01:30Z</dcterms:created>
  <dcterms:modified xsi:type="dcterms:W3CDTF">2026-07-29T18:01:30Z</dcterms:modified>
</cp:coreProperties>
</file>

<file path=docProps/custom.xml><?xml version="1.0" encoding="utf-8"?>
<Properties xmlns="http://schemas.openxmlformats.org/officeDocument/2006/custom-properties" xmlns:vt="http://schemas.openxmlformats.org/officeDocument/2006/docPropsVTypes"/>
</file>