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Singapore:</w:t>
      </w:r>
      <w:r>
        <w:t xml:space="preserve"> </w:t>
      </w:r>
      <w:r>
        <w:t xml:space="preserve">Navigating</w:t>
      </w:r>
      <w:r>
        <w:t xml:space="preserve"> </w:t>
      </w:r>
      <w:r>
        <w:t xml:space="preserve">Complexity</w:t>
      </w:r>
      <w:r>
        <w:t xml:space="preserve"> </w:t>
      </w:r>
      <w:r>
        <w:t xml:space="preserve">and</w:t>
      </w:r>
      <w:r>
        <w:t xml:space="preserve"> </w:t>
      </w:r>
      <w:r>
        <w:t xml:space="preserve">Digital</w:t>
      </w:r>
      <w:r>
        <w:t xml:space="preserve"> </w:t>
      </w:r>
      <w:r>
        <w:t xml:space="preserve">Transformation</w:t>
      </w:r>
    </w:p>
    <w:bookmarkStart w:id="28" w:name="X75b6b4c82d1f4811c924683ca560b632d458410"/>
    <w:p>
      <w:pPr>
        <w:pStyle w:val="Heading1"/>
      </w:pPr>
      <w:r>
        <w:t xml:space="preserve">The Evolving Role of the Project Manager in Singapore: Navigating Complexity and Digital Transformation</w:t>
      </w:r>
    </w:p>
    <w:p>
      <w:pPr>
        <w:pStyle w:val="FirstParagraph"/>
      </w:pPr>
      <w:r>
        <w:rPr>
          <w:bCs/>
          <w:b/>
        </w:rPr>
        <w:t xml:space="preserve">Author:</w:t>
      </w:r>
      <w:r>
        <w:t xml:space="preserve"> </w:t>
      </w:r>
      <w:r>
        <w:t xml:space="preserve">Dr. Elena Tan, Senior Research Fellow</w:t>
      </w:r>
      <w:r>
        <w:br/>
      </w:r>
      <w:r>
        <w:t xml:space="preserve">Affiliation: Institute of Urban Development Studies, Singapore</w:t>
      </w:r>
      <w:r>
        <w:br/>
      </w:r>
      <w:r>
        <w:t xml:space="preserve">Date: October 2023</w:t>
      </w:r>
    </w:p>
    <w:bookmarkStart w:id="20" w:name="abstract"/>
    <w:p>
      <w:pPr>
        <w:pStyle w:val="Heading3"/>
      </w:pPr>
      <w:r>
        <w:rPr>
          <w:bCs/>
          <w:b/>
        </w:rPr>
        <w:t xml:space="preserve">Abstract</w:t>
      </w:r>
    </w:p>
    <w:p>
      <w:pPr>
        <w:pStyle w:val="FirstParagraph"/>
      </w:pPr>
      <w:r>
        <w:t xml:space="preserve">This paper examines the critical evolution of the Project Manager role within the unique socio-economic and technological landscape of Singapore. As a global hub for finance, technology, and logistics, Singapore presents distinct challenges and opportunities for project management professionals. This study analyzes how traditional methodologies are being supplanted by agile frameworks to accommodate rapid digital transformation initiatives driven by government smart nation policies. Furthermore, it explores the necessity for cultural intelligence in a multicultural workforce and the impact of sustainable development goals on project delivery standards in Singapore.</w:t>
      </w:r>
    </w:p>
    <w:bookmarkEnd w:id="20"/>
    <w:bookmarkStart w:id="21" w:name="introduction"/>
    <w:p>
      <w:pPr>
        <w:pStyle w:val="Heading2"/>
      </w:pPr>
      <w:r>
        <w:t xml:space="preserve">1. Introduction</w:t>
      </w:r>
    </w:p>
    <w:p>
      <w:pPr>
        <w:pStyle w:val="FirstParagraph"/>
      </w:pPr>
      <w:r>
        <w:t xml:space="preserve">In recent decades, Singapore has transformed from a developing port city into one of the world’s most dynamic economic hubs. Central to this transformation is the rigorous execution of large-scale infrastructure, technological integration, and urban development projects. At the heart of these endeavors lies the Project Manager. However, the definition and responsibilities of a Project Manager in Singapore are undergoing a profound shift. No longer confined to Gantt charts and budget monitoring, modern project managers in Singapore must act as strategic leaders, change agents, and digital innovators.</w:t>
      </w:r>
    </w:p>
    <w:p>
      <w:pPr>
        <w:pStyle w:val="BodyText"/>
      </w:pPr>
      <w:r>
        <w:t xml:space="preserve">The context of Singapore is unique due to its land constraints, dense population, and high reliance on foreign talent alongside local workforce development. Consequently Project Managers operating in this environment must navigate complex regulatory frameworks while fostering inclusive growth. This paper argues that the contemporary Project Manager in Singapore serves as a pivotal bridge between national strategic goals and operational execution.</w:t>
      </w:r>
    </w:p>
    <w:bookmarkEnd w:id="21"/>
    <w:bookmarkStart w:id="22" w:name="Xe4e924239e3b1bbd58604bd85a928192afd857e"/>
    <w:p>
      <w:pPr>
        <w:pStyle w:val="Heading2"/>
      </w:pPr>
      <w:r>
        <w:t xml:space="preserve">2. The Strategic Landscape of Project Management in Singapore</w:t>
      </w:r>
    </w:p>
    <w:p>
      <w:pPr>
        <w:pStyle w:val="FirstParagraph"/>
      </w:pPr>
      <w:r>
        <w:t xml:space="preserve">Singapore’s government-led initiatives, such as the Smart Nation program, have accelerated the demand for advanced project management capabilities. Public sector projects now frequently involve public-private partnerships (PPPs), requiring Project Managers to possess not only technical acumen but also strong negotiation and stakeholder management skills. The complexity of these multi-stakeholder environments demands a level of diplomatic finesse that traditional project management certifications often do not fully address.</w:t>
      </w:r>
    </w:p>
    <w:p>
      <w:pPr>
        <w:pStyle w:val="BodyText"/>
      </w:pPr>
      <w:r>
        <w:t xml:space="preserve">Moreover, the construction and built environment sector, which contributes significantly to Singapore’s GDP, is under pressure to adopt Built Environment 2030 goals. This shift requires Project Managers to prioritize sustainability, modular construction techniques, and carbon footprint reduction from the inception phase of a project. Therefore, the skill set of a Project Manager in Singapore must now encompass environmental stewardship alongside cost and schedule management.</w:t>
      </w:r>
    </w:p>
    <w:bookmarkEnd w:id="22"/>
    <w:bookmarkStart w:id="23" w:name="Xb7983d45d9c2f89479e24d63e96ab76165b255e"/>
    <w:p>
      <w:pPr>
        <w:pStyle w:val="Heading2"/>
      </w:pPr>
      <w:r>
        <w:t xml:space="preserve">3. Digital Transformation and Agile Methodologies</w:t>
      </w:r>
    </w:p>
    <w:p>
      <w:pPr>
        <w:pStyle w:val="FirstParagraph"/>
      </w:pPr>
      <w:r>
        <w:t xml:space="preserve">The rise of Industry 4.0 technologies has fundamentally altered how projects are managed in Singapore. Digital twin technology, Building Information Modeling (BIM), and artificial intelligence-driven risk assessment tools are becoming standard in major projects across the city-state. A Project Manager today is expected to be digitally literate, capable of interpreting data analytics to predict project delays or cost overruns before they occur.</w:t>
      </w:r>
    </w:p>
    <w:p>
      <w:pPr>
        <w:pStyle w:val="BodyText"/>
      </w:pPr>
      <w:r>
        <w:t xml:space="preserve">Concurrently, there is a marked transition from Waterfall methodologies to Agile and Hybrid approaches. In the technology and financial services sectors, which are dominant in Singapore’s economy, speed-to-market is critical. Project Managers are increasingly required to facilitate iterative development cycles, ensuring that deliverables align rapidly with changing market demands. This adaptability is crucial for maintaining competitiveness in a region where technological disruption is frequent.</w:t>
      </w:r>
    </w:p>
    <w:bookmarkEnd w:id="23"/>
    <w:bookmarkStart w:id="24" w:name="X85742c099d7a0c4e2c512d5b24abe09cc19cdda"/>
    <w:p>
      <w:pPr>
        <w:pStyle w:val="Heading2"/>
      </w:pPr>
      <w:r>
        <w:t xml:space="preserve">4. Cultural Intelligence and Workforce Dynamics</w:t>
      </w:r>
    </w:p>
    <w:p>
      <w:pPr>
        <w:pStyle w:val="FirstParagraph"/>
      </w:pPr>
      <w:r>
        <w:t xml:space="preserve">Singapore’s workforce is highly multicultural, comprising locals, permanent residents, and expatriates from around the globe. Effective communication and cultural intelligence (CQ) are therefore paramount for a Project Manager in this context. Misunderstandings arising from cultural nuances can lead to significant project bottlenecks. A successful Project Manager must cultivate an inclusive team environment that respects diverse working styles and communication preferences.</w:t>
      </w:r>
    </w:p>
    <w:p>
      <w:pPr>
        <w:pStyle w:val="BodyText"/>
      </w:pPr>
      <w:r>
        <w:t xml:space="preserve">Furthermore, the ongoing push for local workforce upgrading means that Project Managers must also assume mentorship roles. They are responsible for upskilling junior staff in both soft skills and technical competencies, ensuring the long-term resilience of Singapore’s project management ecosystem. This dual role of leader and educator distinguishes the high-performing Project Manager in Singapore from their counterparts in less diverse or less regulated markets.</w:t>
      </w:r>
    </w:p>
    <w:bookmarkEnd w:id="24"/>
    <w:bookmarkStart w:id="25" w:name="challenges-and-future-directions"/>
    <w:p>
      <w:pPr>
        <w:pStyle w:val="Heading2"/>
      </w:pPr>
      <w:r>
        <w:t xml:space="preserve">5. Challenges and Future Directions</w:t>
      </w:r>
    </w:p>
    <w:p>
      <w:pPr>
        <w:pStyle w:val="FirstParagraph"/>
      </w:pPr>
      <w:r>
        <w:t xml:space="preserve">Despite advancements, Project Managers in Singapore face significant challenges. These include talent shortages, rising costs of labor and materials, and the pressure to deliver green projects within strict timelines. Additionally, geopolitical uncertainties can impact supply chains for global projects headquartered or operated in Singapore.</w:t>
      </w:r>
    </w:p>
    <w:p>
      <w:pPr>
        <w:pStyle w:val="BodyText"/>
      </w:pPr>
      <w:r>
        <w:t xml:space="preserve">To address these issues, professional bodies such as the Project Management Institute (PMI) Singapore Chapter are advocating for continuous education modules focused on resilience and crisis management. Future research should explore the integration of AI in automated project monitoring systems and how human-centric leadership can mitigate burnout in high-pressure environments.</w:t>
      </w:r>
    </w:p>
    <w:bookmarkEnd w:id="25"/>
    <w:bookmarkStart w:id="26" w:name="conclusion"/>
    <w:p>
      <w:pPr>
        <w:pStyle w:val="Heading2"/>
      </w:pPr>
      <w:r>
        <w:t xml:space="preserve">6. Conclusion</w:t>
      </w:r>
    </w:p>
    <w:p>
      <w:pPr>
        <w:pStyle w:val="FirstParagraph"/>
      </w:pPr>
      <w:r>
        <w:t xml:space="preserve">The role of the Project Manager in Singapore is no longer just about managing tasks; it is about leading complex, multi-dimensional initiatives that drive national progress. From integrating digital technologies to fostering multicultural teams and adhering to sustainable practices, the modern Project Manager must be versatile and visionary. As Singapore continues to position itself as a global leader in innovation and sustainability, the capacity of its Project Managers will be a critical determinant of success. Investing in their development through robust training programs and adaptive frameworks is essential for sustaining Singapore’s competitive edge on the global stage.</w:t>
      </w:r>
    </w:p>
    <w:bookmarkEnd w:id="26"/>
    <w:bookmarkStart w:id="27" w:name="references"/>
    <w:p>
      <w:pPr>
        <w:pStyle w:val="Heading2"/>
      </w:pPr>
      <w:r>
        <w:t xml:space="preserve">References</w:t>
      </w:r>
    </w:p>
    <w:p>
      <w:pPr>
        <w:pStyle w:val="FirstParagraph"/>
      </w:pPr>
      <w:r>
        <w:rPr>
          <w:iCs/>
          <w:i/>
        </w:rPr>
        <w:t xml:space="preserve">Note: References are illustrative for this conference paper format.</w:t>
      </w:r>
    </w:p>
    <w:p>
      <w:pPr>
        <w:numPr>
          <w:ilvl w:val="0"/>
          <w:numId w:val="1001"/>
        </w:numPr>
        <w:pStyle w:val="Compact"/>
      </w:pPr>
      <w:r>
        <w:t xml:space="preserve">- Ministry of Trade and Industry Singapore. (2023). *Smart Nation Strategic Framework*.</w:t>
      </w:r>
    </w:p>
    <w:p>
      <w:pPr>
        <w:numPr>
          <w:ilvl w:val="0"/>
          <w:numId w:val="1001"/>
        </w:numPr>
        <w:pStyle w:val="Compact"/>
      </w:pPr>
      <w:r>
        <w:t xml:space="preserve">- Project Management Institute. (2022). *Pulse of the Profession Report*. PMI Global Office.</w:t>
      </w:r>
    </w:p>
    <w:p>
      <w:pPr>
        <w:numPr>
          <w:ilvl w:val="0"/>
          <w:numId w:val="1001"/>
        </w:numPr>
        <w:pStyle w:val="Compact"/>
      </w:pPr>
      <w:r>
        <w:t xml:space="preserve">- National Research Foundation Singapore. (2021). *Industry 4.0 and Future Workforce Skills*.</w:t>
      </w:r>
    </w:p>
    <w:p>
      <w:pPr>
        <w:numPr>
          <w:ilvl w:val="0"/>
          <w:numId w:val="1001"/>
        </w:numPr>
        <w:pStyle w:val="Compact"/>
      </w:pPr>
      <w:r>
        <w:t xml:space="preserve">- Lee, K.H., &amp; Wong, S.Y. (2019). "Agile Transformation in Singapore's Financial Sector". *Journal of Asian Business Strategy*, 14(3), 45-62.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Singapore: Navigating Complexity and Digital Transformation</dc:title>
  <dc:creator/>
  <dc:language>en</dc:language>
  <cp:keywords/>
  <dcterms:created xsi:type="dcterms:W3CDTF">2026-07-29T09:41:34Z</dcterms:created>
  <dcterms:modified xsi:type="dcterms:W3CDTF">2026-07-29T09:41:34Z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