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Cape</w:t>
      </w:r>
      <w:r>
        <w:t xml:space="preserve"> </w:t>
      </w:r>
      <w:r>
        <w:t xml:space="preserve">Town</w:t>
      </w:r>
      <w:r>
        <w:t xml:space="preserve"> </w:t>
      </w:r>
      <w:r>
        <w:t xml:space="preserve">Perspective</w:t>
      </w:r>
    </w:p>
    <w:p>
      <w:pPr>
        <w:pStyle w:val="FirstParagraph"/>
      </w:pPr>
      <w:r>
        <w:t xml:space="preserve">```html</w:t>
      </w:r>
    </w:p>
    <w:bookmarkStart w:id="31" w:name="X7e64122b082c7d077367b94f222e47bda54bacf"/>
    <w:p>
      <w:pPr>
        <w:pStyle w:val="Heading1"/>
      </w:pPr>
      <w:r>
        <w:t xml:space="preserve">The Evolving Role of the Project Manager in South Africa: A Cape Town Perspective</w:t>
      </w:r>
    </w:p>
    <w:p>
      <w:pPr>
        <w:pStyle w:val="FirstParagraph"/>
      </w:pPr>
      <w:r>
        <w:rPr>
          <w:bCs/>
          <w:b/>
        </w:rPr>
        <w:t xml:space="preserve">A Conference Paper Presentation</w:t>
      </w:r>
    </w:p>
    <w:p>
      <w:pPr>
        <w:pStyle w:val="BodyText"/>
      </w:pPr>
      <w:r>
        <w:br/>
      </w:r>
    </w:p>
    <w:bookmarkStart w:id="20" w:name="abstract"/>
    <w:p>
      <w:pPr>
        <w:pStyle w:val="Heading3"/>
      </w:pPr>
      <w:r>
        <w:t xml:space="preserve">Abstract</w:t>
      </w:r>
    </w:p>
    <w:p>
      <w:pPr>
        <w:pStyle w:val="FirstParagraph"/>
      </w:pPr>
      <w:r>
        <w:t xml:space="preserve">This paper explores the multifaceted responsibilities, challenges, and opportunities inherent to the Project Manager operating within the dynamic economic landscape of South Africa. Focusing specifically on Cape Town, a rapidly developing hub for technology, tourism, and renewable energy in South Africa Cape Town emerges as a unique environment where global standards intersect with local socio-economic realities. This study analyzes how effective project management methodologies must adapt to address infrastructure development demands, diverse stakeholder engagement in South Africa Cape Town context and the pressing need for sustainable urban planning. By examining case studies from recent major projects, this conference paper aims to provide actionable insights for Project Manager professionals seeking to enhance efficiency and deliver impactful results within this vibrant region.</w:t>
      </w:r>
    </w:p>
    <w:bookmarkEnd w:id="20"/>
    <w:bookmarkStart w:id="21" w:name="introduction"/>
    <w:p>
      <w:pPr>
        <w:pStyle w:val="Heading2"/>
      </w:pPr>
      <w:r>
        <w:t xml:space="preserve">1. Introduction</w:t>
      </w:r>
    </w:p>
    <w:p>
      <w:pPr>
        <w:pStyle w:val="FirstParagraph"/>
      </w:pPr>
      <w:r>
        <w:t xml:space="preserve">In the contemporary global economy, project management has evolved from a purely technical discipline into a strategic imperative that drives organizational success and societal progress. However, the application of these principles is deeply contextual. Nowhere is this contextualization more critical than in South Africa Cape Town, a city characterized by rapid urbanization, infrastructural deficits, and immense economic potential. For the modern Project Manager operating in South Africa Cape Town, success requires more than just adherence to standard methodologies like PRINCE2 or Agile; it demands a nuanced understanding of the local political economy and social fabric.</w:t>
      </w:r>
    </w:p>
    <w:p>
      <w:pPr>
        <w:pStyle w:val="BodyText"/>
      </w:pPr>
      <w:r>
        <w:t xml:space="preserve">This conference paper aims to dissect the specific role of the Project Manager within this unique ecosystem. As Cape Town continues to position itself as a premier destination for international business and innovation, the demand for robust project execution has never been higher. This document will argue that effective management in this region necessitates a hybrid approach—one that balances global best practices with deep local engagement.</w:t>
      </w:r>
    </w:p>
    <w:bookmarkEnd w:id="21"/>
    <w:bookmarkStart w:id="22" w:name="X71dce26179a3b18dfa3da9797fe905b06461763"/>
    <w:p>
      <w:pPr>
        <w:pStyle w:val="Heading2"/>
      </w:pPr>
      <w:r>
        <w:t xml:space="preserve">2. The South African Context: Economic Realities and Infrastructure Demands</w:t>
      </w:r>
    </w:p>
    <w:p>
      <w:pPr>
        <w:pStyle w:val="FirstParagraph"/>
      </w:pPr>
      <w:r>
        <w:t xml:space="preserve">To understand the burden on the Project Manager, one must first appreciate the macro-environment of South Africa. The country faces significant challenges in infrastructure delivery, ranging from water security to energy stability (commonly known as load shedding). These factors create a volatile environment for project planning and execution. In this context, a Project Manager cannot view risks through a standard corporate lens; they must account for systemic volatility.</w:t>
      </w:r>
    </w:p>
    <w:p>
      <w:pPr>
        <w:pStyle w:val="BodyText"/>
      </w:pPr>
      <w:r>
        <w:t xml:space="preserve">The role of the Project Manager becomes that of an adaptive strategist. For instance, when managing construction or industrial projects in South Africa Cape Town, delays are often not due to poor management but rather external shocks such as utility failures. Therefore, risk mitigation strategies must include contingency planning for resource scarcity—a skill set that distinguishes a competent Project Manager from an exceptional one in this specific locale.</w:t>
      </w:r>
    </w:p>
    <w:bookmarkEnd w:id="22"/>
    <w:bookmarkStart w:id="25" w:name="X1a81c1e49f439927aca4f3729bd9de1049fbdef"/>
    <w:p>
      <w:pPr>
        <w:pStyle w:val="Heading2"/>
      </w:pPr>
      <w:r>
        <w:t xml:space="preserve">3. Cape Town: A Microcosm of Global Challenges</w:t>
      </w:r>
    </w:p>
    <w:p>
      <w:pPr>
        <w:pStyle w:val="FirstParagraph"/>
      </w:pPr>
      <w:r>
        <w:t xml:space="preserve">Cape Town serves as a unique microcosm within the broader South African context. As the legislative capital and a major tourism hub, it attracts international investment while simultaneously grappling with stark socio-economic inequalities. For the Project Manager in Cape Town, this duality presents both challenges and opportunities.</w:t>
      </w:r>
    </w:p>
    <w:bookmarkStart w:id="23" w:name="the-tourism-and-hospitality-sector"/>
    <w:p>
      <w:pPr>
        <w:pStyle w:val="Heading3"/>
      </w:pPr>
      <w:r>
        <w:t xml:space="preserve">3.1 The Tourism and Hospitality Sector</w:t>
      </w:r>
    </w:p>
    <w:p>
      <w:pPr>
        <w:pStyle w:val="FirstParagraph"/>
      </w:pPr>
      <w:r>
        <w:t xml:space="preserve">The tourism industry is the lifeblood of Cape Town’s economy. Post-pandemic recovery has led to a surge in infrastructure projects aimed at upgrading hotels, transport networks, and public spaces. A Project Manager leading these initiatives must navigate strict environmental regulations while ensuring that development benefits local communities. This requires strong stakeholder management skills to balance investor expectations with community needs.</w:t>
      </w:r>
    </w:p>
    <w:bookmarkEnd w:id="23"/>
    <w:bookmarkStart w:id="24" w:name="the-technology-and-innovation-hub"/>
    <w:p>
      <w:pPr>
        <w:pStyle w:val="Heading3"/>
      </w:pPr>
      <w:r>
        <w:t xml:space="preserve">3.2 The Technology and Innovation Hub</w:t>
      </w:r>
    </w:p>
    <w:p>
      <w:pPr>
        <w:pStyle w:val="FirstParagraph"/>
      </w:pPr>
      <w:r>
        <w:t xml:space="preserve">Cape Town is rapidly emerging as a Silicon Cape—a growing tech hub in South Africa. Startups and established tech firms are launching projects that require rapid deployment cycles, characteristic of Agile methodologies. Here, the Project Manager must facilitate cross-functional collaboration across diverse cultural backgrounds. The ability to foster an inclusive environment is not just an HR concern but a core component of successful project delivery for the Project Manager.</w:t>
      </w:r>
    </w:p>
    <w:bookmarkEnd w:id="24"/>
    <w:bookmarkEnd w:id="25"/>
    <w:bookmarkStart w:id="26" w:name="X98a0e636db2647ee36e3b52b5719866434c3556"/>
    <w:p>
      <w:pPr>
        <w:pStyle w:val="Heading2"/>
      </w:pPr>
      <w:r>
        <w:t xml:space="preserve">4. Key Competencies for Success in South Africa Cape Town</w:t>
      </w:r>
    </w:p>
    <w:p>
      <w:pPr>
        <w:pStyle w:val="FirstParagraph"/>
      </w:pPr>
      <w:r>
        <w:t xml:space="preserve">Based on an analysis of recent projects in the region, several key competencies have emerged as critical for any Project Manager operating in South Africa Cape Town:</w:t>
      </w:r>
    </w:p>
    <w:p>
      <w:pPr>
        <w:numPr>
          <w:ilvl w:val="0"/>
          <w:numId w:val="1001"/>
        </w:numPr>
        <w:pStyle w:val="Compact"/>
      </w:pPr>
      <w:r>
        <w:rPr>
          <w:bCs/>
          <w:b/>
        </w:rPr>
        <w:t xml:space="preserve">Cultural Intelligence:</w:t>
      </w:r>
      <w:r>
        <w:t xml:space="preserve">The ability to navigate the diverse cultural landscapes of South Africa is paramount. This includes understanding local languages, customs, and communication styles. A Project Manager who lacks this sensitivity risks miscommunication and loss of stakeholder trust.</w:t>
      </w:r>
    </w:p>
    <w:p>
      <w:pPr>
        <w:numPr>
          <w:ilvl w:val="0"/>
          <w:numId w:val="1001"/>
        </w:numPr>
        <w:pStyle w:val="Compact"/>
      </w:pPr>
      <w:r>
        <w:rPr>
          <w:bCs/>
          <w:b/>
        </w:rPr>
        <w:t xml:space="preserve">Adaptive Leadership:</w:t>
      </w:r>
      <w:r>
        <w:t xml:space="preserve">Rigid adherence to plan often fails in volatile environments. The best Project Managers demonstrate flexibility, pivoting strategies when faced with unexpected challenges such as supply chain disruptions or regulatory changes.</w:t>
      </w:r>
    </w:p>
    <w:p>
      <w:pPr>
        <w:numPr>
          <w:ilvl w:val="0"/>
          <w:numId w:val="1001"/>
        </w:numPr>
        <w:pStyle w:val="Compact"/>
      </w:pPr>
      <w:r>
        <w:rPr>
          <w:bCs/>
          <w:b/>
        </w:rPr>
        <w:t xml:space="preserve">Sustainable Practices:</w:t>
      </w:r>
      <w:r>
        <w:t xml:space="preserve">With Cape Town’s focus on sustainability and green energy, a Project Manager must integrate environmental considerations into the core of project planning. This involves not only compliance but actively seeking ways to minimize the carbon footprint of projects.</w:t>
      </w:r>
    </w:p>
    <w:p>
      <w:pPr>
        <w:numPr>
          <w:ilvl w:val="0"/>
          <w:numId w:val="1001"/>
        </w:numPr>
        <w:pStyle w:val="Compact"/>
      </w:pPr>
      <w:r>
        <w:rPr>
          <w:bCs/>
          <w:b/>
        </w:rPr>
        <w:t xml:space="preserve">Broad Stakeholder Engagement:</w:t>
      </w:r>
      <w:r>
        <w:t xml:space="preserve">In South Africa, projects often impact marginalized communities. A Project Manager must engage these groups early and transparently to avoid conflicts that can halt project progress. Social license to operate is as critical as financial viability.</w:t>
      </w:r>
    </w:p>
    <w:bookmarkEnd w:id="26"/>
    <w:bookmarkStart w:id="27" w:name="Xc92f83bd79573b65a486de789b84c96e0bdfb89"/>
    <w:p>
      <w:pPr>
        <w:pStyle w:val="Heading2"/>
      </w:pPr>
      <w:r>
        <w:t xml:space="preserve">5. Challenges Facing the Modern Project Manager</w:t>
      </w:r>
    </w:p>
    <w:p>
      <w:pPr>
        <w:pStyle w:val="FirstParagraph"/>
      </w:pPr>
      <w:r>
        <w:t xml:space="preserve">Despite the opportunities, Project Managers in Cape Town face significant hurdles. One of the most pressing is skills shortages in specialized fields such as engineering and IT project management. This scarcity requires experienced leaders to invest heavily in mentorship and development within their teams.</w:t>
      </w:r>
    </w:p>
    <w:p>
      <w:pPr>
        <w:pStyle w:val="BodyText"/>
      </w:pPr>
      <w:r>
        <w:t xml:space="preserve">Bureaucracy also remains a significant hurdle for the Project Manager navigating government contracts. The procurement process can be slow, requiring patience and persistence to keep projects moving forward without losing momentum or budget.</w:t>
      </w:r>
    </w:p>
    <w:bookmarkEnd w:id="27"/>
    <w:bookmarkStart w:id="28" w:name="strategic-recommendations"/>
    <w:p>
      <w:pPr>
        <w:pStyle w:val="Heading2"/>
      </w:pPr>
      <w:r>
        <w:t xml:space="preserve">6. Strategic Recommendations</w:t>
      </w:r>
    </w:p>
    <w:p>
      <w:pPr>
        <w:pStyle w:val="FirstParagraph"/>
      </w:pPr>
      <w:r>
        <w:t xml:space="preserve">To address these challenges, this conference paper proposes several strategic recommendations for organizations employing Project Managers in South Africa Cape Town:</w:t>
      </w:r>
    </w:p>
    <w:p>
      <w:pPr>
        <w:numPr>
          <w:ilvl w:val="0"/>
          <w:numId w:val="1002"/>
        </w:numPr>
        <w:pStyle w:val="Compact"/>
      </w:pPr>
      <w:r>
        <w:rPr>
          <w:bCs/>
          <w:b/>
        </w:rPr>
        <w:t xml:space="preserve">Invest in Local Training Programs:</w:t>
      </w:r>
      <w:r>
        <w:t xml:space="preserve">Collaborate with local universities and technical colleges to build a pipeline of skilled project professionals.</w:t>
      </w:r>
    </w:p>
    <w:p>
      <w:pPr>
        <w:numPr>
          <w:ilvl w:val="0"/>
          <w:numId w:val="1002"/>
        </w:numPr>
        <w:pStyle w:val="Compact"/>
      </w:pPr>
      <w:r>
        <w:rPr>
          <w:bCs/>
          <w:b/>
        </w:rPr>
        <w:t xml:space="preserve">Implement Flexible Methodologies:</w:t>
      </w:r>
      <w:r>
        <w:t xml:space="preserve">Encourage teams to adopt hybrid models that combine the structure of traditional methods with the agility required for rapid change.</w:t>
      </w:r>
    </w:p>
    <w:p>
      <w:pPr>
        <w:numPr>
          <w:ilvl w:val="0"/>
          <w:numId w:val="1002"/>
        </w:numPr>
        <w:pStyle w:val="Compact"/>
      </w:pPr>
      <w:r>
        <w:rPr>
          <w:bCs/>
          <w:b/>
        </w:rPr>
        <w:t xml:space="preserve">Prioritize Community Integration:</w:t>
      </w:r>
      <w:r>
        <w:t xml:space="preserve">Mandate community engagement phases in project planning to ensure local buy-in and social sustainability.</w:t>
      </w:r>
    </w:p>
    <w:bookmarkEnd w:id="28"/>
    <w:bookmarkStart w:id="29" w:name="conclusion"/>
    <w:p>
      <w:pPr>
        <w:pStyle w:val="Heading2"/>
      </w:pPr>
      <w:r>
        <w:t xml:space="preserve">7. Conclusion</w:t>
      </w:r>
    </w:p>
    <w:p>
      <w:pPr>
        <w:pStyle w:val="FirstParagraph"/>
      </w:pPr>
      <w:r>
        <w:t xml:space="preserve">The role of the Project Manager in South Africa is complex, demanding, yet immensely rewarding. In Cape Town specifically, the intersection of global standards and local realities creates a unique testing ground for project management expertise. By embracing cultural intelligence, adaptability, and sustainable practices, Project Managers can drive significant positive change.</w:t>
      </w:r>
    </w:p>
    <w:p>
      <w:pPr>
        <w:pStyle w:val="BodyText"/>
      </w:pPr>
      <w:r>
        <w:t xml:space="preserve">As South Africa continues to develop its infrastructure and economy within South Africa Cape Town will remain at the forefront. This paper has highlighted that success in this region requires more than technical proficiency; it demands a holistic understanding of the environment in which projects are delivered. For the Project Manager, this is an opportunity to lead not just projects, but transformations that benefit society.</w:t>
      </w:r>
    </w:p>
    <w:bookmarkEnd w:id="29"/>
    <w:bookmarkStart w:id="30" w:name="references"/>
    <w:p>
      <w:pPr>
        <w:pStyle w:val="Heading2"/>
      </w:pPr>
      <w:r>
        <w:t xml:space="preserve">References</w:t>
      </w:r>
    </w:p>
    <w:p>
      <w:pPr>
        <w:numPr>
          <w:ilvl w:val="0"/>
          <w:numId w:val="1003"/>
        </w:numPr>
        <w:pStyle w:val="Compact"/>
      </w:pPr>
      <w:r>
        <w:t xml:space="preserve">Cape Town Economic Development Reports (2023)</w:t>
      </w:r>
    </w:p>
    <w:p>
      <w:pPr>
        <w:numPr>
          <w:ilvl w:val="0"/>
          <w:numId w:val="1003"/>
        </w:numPr>
        <w:pStyle w:val="Compact"/>
      </w:pPr>
      <w:r>
        <w:t xml:space="preserve">PMBOK Guide: Seventh Edition – Project Management Institute</w:t>
      </w:r>
    </w:p>
    <w:p>
      <w:pPr>
        <w:numPr>
          <w:ilvl w:val="0"/>
          <w:numId w:val="1003"/>
        </w:numPr>
        <w:pStyle w:val="Compact"/>
      </w:pPr>
      <w:r>
        <w:t xml:space="preserve">South African Infrastructure Outlook 2045, National Treasury of South Africa.</w:t>
      </w:r>
    </w:p>
    <w:p>
      <w:pPr>
        <w:pStyle w:val="FirstParagraph"/>
      </w:pPr>
      <w:r>
        <w:br/>
      </w:r>
      <w:r>
        <w:br/>
      </w:r>
    </w:p>
    <w:p>
      <w:pPr>
        <w:pStyle w:val="BodyText"/>
      </w:pPr>
      <w:r>
        <w:t xml:space="preserve">This document has been prepared for the Annual Conference on Development and Urban Planning in Southern Africa.</w:t>
      </w:r>
    </w:p>
    <w:p>
      <w:pPr>
        <w:pStyle w:val="BodyText"/>
      </w:pPr>
      <w:r>
        <w:t xml:space="preserve">All rights reserved. Unauthorized reproduction prohibited.</w:t>
      </w:r>
    </w:p>
    <w:p>
      <w:pPr>
        <w:pStyle w:val="BodyText"/>
      </w:pP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South Africa: A Cape Town Perspective</dc:title>
  <dc:creator/>
  <dc:language>en</dc:language>
  <cp:keywords/>
  <dcterms:created xsi:type="dcterms:W3CDTF">2026-07-30T06:46:06Z</dcterms:created>
  <dcterms:modified xsi:type="dcterms:W3CDTF">2026-07-30T06:46:06Z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