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0" w:name="X8a15a92601b3ea7bc06e3ad19681c91c4870c55"/>
    <w:p>
      <w:pPr>
        <w:pStyle w:val="Heading1"/>
      </w:pPr>
      <w:r>
        <w:t xml:space="preserve">The Evolving Role of the Project Manager in United States Houston:</w:t>
      </w:r>
      <w:r>
        <w:br/>
      </w:r>
      <w:r>
        <w:t xml:space="preserve">Navigating Complexity and Innovation</w:t>
      </w:r>
    </w:p>
    <w:p>
      <w:pPr>
        <w:pStyle w:val="FirstParagraph"/>
      </w:pPr>
      <w:r>
        <w:rPr>
          <w:bCs/>
          <w:b/>
        </w:rPr>
        <w:t xml:space="preserve">Author:</w:t>
      </w:r>
      <w:r>
        <w:t xml:space="preserve"> </w:t>
      </w:r>
      <w:r>
        <w:t xml:space="preserve">Dr. Alex J. Mercer</w:t>
      </w:r>
      <w:r>
        <w:br/>
      </w:r>
      <w:r>
        <w:rPr>
          <w:bCs/>
          <w:b/>
        </w:rPr>
        <w:t xml:space="preserve">Affiliation:</w:t>
      </w:r>
      <w:r>
        <w:t xml:space="preserve"> </w:t>
      </w:r>
      <w:r>
        <w:t xml:space="preserve">Institute of Advanced Management Studies</w:t>
      </w:r>
      <w:r>
        <w:br/>
      </w: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This paper examines the critical functions and evolving responsibilities of the Project Manager within the dynamic industrial landscape of United States Houston. As a global hub for energy, healthcare, and infrastructure development, Houston presents a unique set of challenges that require sophisticated project management strategies. The study highlights how modern Project Managers must transcend traditional administrative roles to become strategic leaders capable of navigating regulatory frameworks, technological disruptions, and workforce dynamics specific to the region. By analyzing case studies from major engineering firms in United States Houston, this paper argues that effective leadership in this context demands a hybrid skill set combining technical acumen with adaptive management practices.</w:t>
      </w:r>
    </w:p>
    <w:bookmarkEnd w:id="21"/>
    <w:p>
      <w:pPr>
        <w:pStyle w:val="BodyText"/>
      </w:pPr>
      <w:r>
        <w:rPr>
          <w:bCs/>
          <w:b/>
        </w:rPr>
        <w:t xml:space="preserve">Keywords:</w:t>
      </w:r>
      <w:r>
        <w:t xml:space="preserve"> </w:t>
      </w:r>
      <w:r>
        <w:t xml:space="preserve">Project Manager, United States Houston, Industrial Management, Energy Sector Leadership.</w:t>
      </w:r>
    </w:p>
    <w:bookmarkStart w:id="22" w:name="i.-introduction"/>
    <w:p>
      <w:pPr>
        <w:pStyle w:val="Heading2"/>
      </w:pPr>
      <w:r>
        <w:t xml:space="preserve">I. Introduction</w:t>
      </w:r>
    </w:p>
    <w:p>
      <w:pPr>
        <w:pStyle w:val="FirstParagraph"/>
      </w:pPr>
      <w:r>
        <w:t xml:space="preserve">In the contemporary landscape of global industry, few cities possess the economic gravity and operational complexity of United States Houston. Recognized historically as the energy capital of the world, Houston has diversified its industrial base to include aerospace, biomedical research, and international trade. At the heart of this bustling ecosystem is a critical figure: the Project Manager. However, in United States Houston, this role has undergone a radical transformation. It is no longer sufficient for a Project Manager to merely manage schedules and budgets; they must act as navigators through a dense web of geopolitical regulations, environmental standards, and rapid technological integration.</w:t>
      </w:r>
    </w:p>
    <w:p>
      <w:pPr>
        <w:pStyle w:val="BodyText"/>
      </w:pPr>
      <w:r>
        <w:t xml:space="preserve">The significance of the Project Manager in United States Houston cannot be overstated. With mega-projects ranging from deep-water offshore drilling platforms to large-scale hospital expansions in the Texas Medical Center, the stakes are incredibly high. This paper explores why adapting to the specific conditions of United States Houston is essential for any Project Manager aiming for success in this jurisdiction. We will discuss the unique regional pressures, the necessity of digital transformation, and leadership styles that resonate within this particular cultural and industrial context.</w:t>
      </w:r>
    </w:p>
    <w:bookmarkEnd w:id="22"/>
    <w:bookmarkStart w:id="25" w:name="X2aa7d7414e6a04e4fd95087835f61b504daeecc"/>
    <w:p>
      <w:pPr>
        <w:pStyle w:val="Heading2"/>
      </w:pPr>
      <w:r>
        <w:t xml:space="preserve">II. The Unique Context of United States Houston</w:t>
      </w:r>
    </w:p>
    <w:bookmarkStart w:id="23" w:name="X67c03f0db60e0fa97e7cd409e3f753396fd4940"/>
    <w:p>
      <w:pPr>
        <w:pStyle w:val="Heading3"/>
      </w:pPr>
      <w:r>
        <w:t xml:space="preserve">A. Industrial Diversity and Interconnectivity</w:t>
      </w:r>
    </w:p>
    <w:p>
      <w:pPr>
        <w:pStyle w:val="FirstParagraph"/>
      </w:pPr>
      <w:r>
        <w:t xml:space="preserve">Houston is not merely a city; it is a sprawling industrial complex where sectors intersect in profound ways. For the Project Manager, this means that projects are rarely siloed. An infrastructure project in United States Houston often intersects with energy logistics, environmental compliance, and urban planning simultaneously. The Project Manager must understand these interdependencies to mitigate risk effectively.</w:t>
      </w:r>
    </w:p>
    <w:p>
      <w:pPr>
        <w:pStyle w:val="BodyText"/>
      </w:pPr>
      <w:r>
        <w:t xml:space="preserve">In recent years, the shift towards renewable energy and sustainability within United States Houston has added a layer of complexity that did not exist decades ago. A Project Manager overseeing an oil refinery expansion in United States Houston today must also address carbon capture technologies and environmental impact assessments with the same rigor as construction timelines. This duality requires a Project Manager who is fluent in both traditional engineering constraints and modern sustainability metrics.</w:t>
      </w:r>
    </w:p>
    <w:bookmarkEnd w:id="23"/>
    <w:bookmarkStart w:id="24" w:name="X676c94c3c1dfd45ba55981895304b8d0eee4dbb"/>
    <w:p>
      <w:pPr>
        <w:pStyle w:val="Heading3"/>
      </w:pPr>
      <w:r>
        <w:t xml:space="preserve">B. Regulatory and Environmental Challenges</w:t>
      </w:r>
    </w:p>
    <w:p>
      <w:pPr>
        <w:pStyle w:val="FirstParagraph"/>
      </w:pPr>
      <w:r>
        <w:t xml:space="preserve">The geographical location of United States Houston, situated along the Gulf Coast, imposes specific environmental risks that every Project Manager must account for. Hurricanes, flooding, and extreme weather events are not anomalies but expected variables in project planning within this region. The role of the Project Manager includes rigorous resilience planning.</w:t>
      </w:r>
    </w:p>
    <w:p>
      <w:pPr>
        <w:numPr>
          <w:ilvl w:val="0"/>
          <w:numId w:val="1001"/>
        </w:numPr>
        <w:pStyle w:val="Compact"/>
      </w:pPr>
      <w:r>
        <w:rPr>
          <w:bCs/>
          <w:b/>
        </w:rPr>
        <w:t xml:space="preserve">Flood Zone Compliance:</w:t>
      </w:r>
      <w:r>
        <w:t xml:space="preserve"> </w:t>
      </w:r>
      <w:r>
        <w:t xml:space="preserve">Adhering to strict local zoning laws in United States Houston requires meticulous documentation and coordination with local authorities.</w:t>
      </w:r>
    </w:p>
    <w:p>
      <w:pPr>
        <w:numPr>
          <w:ilvl w:val="0"/>
          <w:numId w:val="1001"/>
        </w:numPr>
        <w:pStyle w:val="Compact"/>
      </w:pPr>
      <w:r>
        <w:rPr>
          <w:bCs/>
          <w:b/>
        </w:rPr>
        <w:t xml:space="preserve">Safety Standards:</w:t>
      </w:r>
      <w:r>
        <w:t xml:space="preserve"> </w:t>
      </w:r>
      <w:r>
        <w:t xml:space="preserve">The high-risk nature of the energy industry in United States Houston demands that the Project Manager enforces safety protocols that exceed federal minimums, ensuring protection for workers and infrastructure.</w:t>
      </w:r>
    </w:p>
    <w:bookmarkEnd w:id="24"/>
    <w:bookmarkEnd w:id="25"/>
    <w:bookmarkStart w:id="28" w:name="X1897fc681aa4c87cc5d02d0e48b021a004ff54a"/>
    <w:p>
      <w:pPr>
        <w:pStyle w:val="Heading2"/>
      </w:pPr>
      <w:r>
        <w:t xml:space="preserve">III. Strategic Competencies for the Modern Project Manager</w:t>
      </w:r>
    </w:p>
    <w:p>
      <w:pPr>
        <w:pStyle w:val="FirstParagraph"/>
      </w:pPr>
      <w:r>
        <w:t xml:space="preserve">To thrive in United States Houston, the Project Manager must cultivate a specific set of competencies. These extend beyond standard PMP (Project Management Professional) certifications and delve into strategic adaptability.</w:t>
      </w:r>
    </w:p>
    <w:bookmarkStart w:id="26" w:name="Xc86d6ee339ced61990a14e9120dfb28f03aca1c"/>
    <w:p>
      <w:pPr>
        <w:pStyle w:val="Heading3"/>
      </w:pPr>
      <w:r>
        <w:t xml:space="preserve">A. Technological Fluency and Digital Integration</w:t>
      </w:r>
    </w:p>
    <w:p>
      <w:pPr>
        <w:pStyle w:val="FirstParagraph"/>
      </w:pPr>
      <w:r>
        <w:t xml:space="preserve">The fourth industrial revolution has reached United States Houston with significant force. The adoption of Building Information Modeling (BIM), Artificial Intelligence for predictive maintenance, and IoT (Internet of Things) sensors in industrial settings is now standard practice. The Project Manager must be the bridge between technical teams and executive leadership, translating complex data into actionable insights.</w:t>
      </w:r>
    </w:p>
    <w:p>
      <w:pPr>
        <w:pStyle w:val="BodyText"/>
      </w:pPr>
      <w:r>
        <w:t xml:space="preserve">In United States Houston, where efficiency dictates profitability, a Project Manager who fails to leverage digital tools risks project delays and cost overruns. This includes utilizing cloud-based collaboration platforms that allow real-time updates across various stakeholders, including contractors in different time zones or international partners involved in the supply chain.</w:t>
      </w:r>
    </w:p>
    <w:bookmarkEnd w:id="26"/>
    <w:bookmarkStart w:id="27" w:name="X5a1d678a407667cd3440eebfb771dda7cb27a10"/>
    <w:p>
      <w:pPr>
        <w:pStyle w:val="Heading3"/>
      </w:pPr>
      <w:r>
        <w:t xml:space="preserve">B. Cultural Intelligence and Workforce Management</w:t>
      </w:r>
    </w:p>
    <w:p>
      <w:pPr>
        <w:pStyle w:val="FirstParagraph"/>
      </w:pPr>
      <w:r>
        <w:t xml:space="preserve">Houston is one of the most diverse cities in the United States. The Project Manager leading a team in United States Houston must possess high cultural intelligence. The workforce comprises engineers, technicians, and laborers from around the globe. Effective communication strategies that respect linguistic diversity and cultural nuances are essential for maintaining morale and productivity.</w:t>
      </w:r>
    </w:p>
    <w:p>
      <w:pPr>
        <w:pStyle w:val="BodyText"/>
      </w:pPr>
      <w:r>
        <w:t xml:space="preserve">Furthermore, the competitive labor market in United States Houston means that retaining talent is a key responsibility of the Project Manager. Creating an inclusive environment where diverse perspectives contribute to problem-solving has been shown to improve project outcomes. The Project Manager acts not just as a supervisor, but as a mentor and community builder within the project team.</w:t>
      </w:r>
    </w:p>
    <w:bookmarkEnd w:id="27"/>
    <w:bookmarkEnd w:id="28"/>
    <w:bookmarkStart w:id="29" w:name="X847844f0f883e00422701ac541a6a2ea42ec1db"/>
    <w:p>
      <w:pPr>
        <w:pStyle w:val="Heading2"/>
      </w:pPr>
      <w:r>
        <w:t xml:space="preserve">IV. Case Study: Infrastructure Development in United States Houston</w:t>
      </w:r>
    </w:p>
    <w:p>
      <w:pPr>
        <w:pStyle w:val="FirstParagraph"/>
      </w:pPr>
      <w:r>
        <w:t xml:space="preserve">To illustrate these points, we consider the recent expansion of major transportation hubs in United States Houston. This project involved coordinating multiple contractors, managing strict environmental impact assessments due to local wetlands protections, and integrating new smart-traffic technologies.</w:t>
      </w:r>
    </w:p>
    <w:p>
      <w:pPr>
        <w:pStyle w:val="BodyText"/>
      </w:pPr>
      <w:r>
        <w:t xml:space="preserve">The Project Manager for this initiative utilized a hybrid Agile-Waterfall methodology. While the physical construction required the predictability of Waterfall management, the software integration components were managed using Agile sprints. This approach allowed the team to adapt quickly to technical challenges in United States Houston, where unexpected legacy infrastructure often complicates new installations. The success of this project underscores that rigid adherence to traditional methods is insufficient; adaptability is paramount.</w:t>
      </w:r>
    </w:p>
    <w:bookmarkEnd w:id="29"/>
    <w:bookmarkStart w:id="30" w:name="v.-conclusion"/>
    <w:p>
      <w:pPr>
        <w:pStyle w:val="Heading2"/>
      </w:pPr>
      <w:r>
        <w:t xml:space="preserve">V. Conclusion</w:t>
      </w:r>
    </w:p>
    <w:p>
      <w:pPr>
        <w:pStyle w:val="FirstParagraph"/>
      </w:pPr>
      <w:r>
        <w:t xml:space="preserve">The role of the Project Manager in United States Houston is multifaceted and increasingly vital. As the city continues to evolve as a global leader in energy, healthcare, and innovation, the demands on project leadership will only intensify. The modern Project Manager must be more than an administrator; they must be a strategic thinker, a technological translator, and a culturally competent leader.</w:t>
      </w:r>
    </w:p>
    <w:p>
      <w:pPr>
        <w:pStyle w:val="BodyText"/>
      </w:pPr>
      <w:r>
        <w:t xml:space="preserve">For organizations operating in United States Houston, investing in the development of these skills for their Project Managers is not optional—it is essential for survival and growth. Future research should focus on longitudinal studies of project outcomes based on leadership styles adopted by Project Managers in this specific region. By understanding the unique tapestry of United States Houston, we can better prepare our Project Managers to navigate the complexities of tomorrow’s challenges.</w:t>
      </w:r>
    </w:p>
    <w:bookmarkEnd w:id="30"/>
    <w:bookmarkStart w:id="31" w:name="vi.-references"/>
    <w:p>
      <w:pPr>
        <w:pStyle w:val="Heading2"/>
      </w:pPr>
      <w:r>
        <w:t xml:space="preserve">VI. References</w:t>
      </w:r>
    </w:p>
    <w:p>
      <w:pPr>
        <w:numPr>
          <w:ilvl w:val="0"/>
          <w:numId w:val="1002"/>
        </w:numPr>
        <w:pStyle w:val="Compact"/>
      </w:pPr>
      <w:r>
        <w:t xml:space="preserve">Houston Chronicle Industry Reports (2021-2023).</w:t>
      </w:r>
    </w:p>
    <w:p>
      <w:pPr>
        <w:numPr>
          <w:ilvl w:val="0"/>
          <w:numId w:val="1002"/>
        </w:numPr>
        <w:pStyle w:val="Compact"/>
      </w:pPr>
      <w:r>
        <w:t xml:space="preserve">Texas Engineering Extension Service. "Resilience Planning for Coastal Projects."</w:t>
      </w:r>
    </w:p>
    <w:p>
      <w:pPr>
        <w:numPr>
          <w:ilvl w:val="0"/>
          <w:numId w:val="1002"/>
        </w:numPr>
        <w:pStyle w:val="Compact"/>
      </w:pPr>
      <w:r>
        <w:t xml:space="preserve">American Society of Civil Engineers. "Project Management Standards in Urban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United States Houston: Navigating Complexity and Innovation</dc:title>
  <dc:creator/>
  <dc:language>en</dc:language>
  <cp:keywords/>
  <dcterms:created xsi:type="dcterms:W3CDTF">2026-07-29T18:21:14Z</dcterms:created>
  <dcterms:modified xsi:type="dcterms:W3CDTF">2026-07-29T18:21:14Z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