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Contemporary</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Canada</w:t>
      </w:r>
      <w:r>
        <w:t xml:space="preserve"> </w:t>
      </w:r>
      <w:r>
        <w:t xml:space="preserve">Toronto</w:t>
      </w:r>
    </w:p>
    <w:bookmarkStart w:id="27" w:name="X3502d8874f1dcd8735a2623974e56e07ca91c4f"/>
    <w:p>
      <w:pPr>
        <w:pStyle w:val="Heading1"/>
      </w:pPr>
      <w:r>
        <w:t xml:space="preserve">The Evolving Role of the Psychiatrist in Contemporary Healthcare</w:t>
      </w:r>
    </w:p>
    <w:bookmarkStart w:id="20" w:name="a-focus-on-canada-toronto"/>
    <w:p>
      <w:pPr>
        <w:pStyle w:val="Heading2"/>
      </w:pPr>
      <w:r>
        <w:t xml:space="preserve">A Focus on Canada Toronto</w:t>
      </w:r>
    </w:p>
    <w:p>
      <w:pPr>
        <w:pStyle w:val="FirstParagraph"/>
      </w:pPr>
      <w:r>
        <w:t xml:space="preserve">Presented at the International Symposium on Urban Mental Health</w:t>
      </w:r>
      <w:r>
        <w:br/>
      </w:r>
      <w:r>
        <w:t xml:space="preserve">Submitted for Publication in the Journal of Canadian Psychiatry and Public Health</w:t>
      </w:r>
      <w:r>
        <w:br/>
      </w:r>
    </w:p>
    <w:p>
      <w:pPr>
        <w:pStyle w:val="BodyText"/>
      </w:pPr>
      <w:r>
        <w:rPr>
          <w:bCs/>
          <w:b/>
        </w:rPr>
        <w:t xml:space="preserve">Abstract</w:t>
      </w:r>
      <w:r>
        <w:br/>
      </w:r>
      <w:r>
        <w:br/>
      </w:r>
      <w:r>
        <w:t xml:space="preserve">The landscape of mental healthcare is undergoing a profound transformation, particularly within high-density urban centers. This paper examines the critical role of the</w:t>
      </w:r>
      <w:r>
        <w:t xml:space="preserve"> </w:t>
      </w:r>
      <w:r>
        <w:rPr>
          <w:bCs/>
          <w:b/>
        </w:rPr>
        <w:t xml:space="preserve">Psychiatrist</w:t>
      </w:r>
      <w:r>
        <w:t xml:space="preserve"> </w:t>
      </w:r>
      <w:r>
        <w:t xml:space="preserve">in addressing the complex psychiatric needs of diverse populations, with a specific geographic and cultural focus on</w:t>
      </w:r>
      <w:r>
        <w:t xml:space="preserve"> </w:t>
      </w:r>
      <w:r>
        <w:rPr>
          <w:bCs/>
          <w:b/>
        </w:rPr>
        <w:t xml:space="preserve">Canada Toronto</w:t>
      </w:r>
      <w:r>
        <w:t xml:space="preserve">. As one of the most multicultural cities in North America,</w:t>
      </w:r>
      <w:r>
        <w:t xml:space="preserve"> </w:t>
      </w:r>
      <w:r>
        <w:rPr>
          <w:bCs/>
          <w:b/>
        </w:rPr>
        <w:t xml:space="preserve">Canada Toronto</w:t>
      </w:r>
      <w:r>
        <w:t xml:space="preserve"> </w:t>
      </w:r>
      <w:r>
        <w:t xml:space="preserve">presents unique challenges regarding access to care, cultural competence, and the integration of medical and social services. This study analyzes current trends in psychiatric practice within this metropolitan area, highlighting the shift towards holistic care models. Furthermore, it explores how modern</w:t>
      </w:r>
      <w:r>
        <w:t xml:space="preserve"> </w:t>
      </w:r>
      <w:r>
        <w:rPr>
          <w:bCs/>
          <w:b/>
        </w:rPr>
        <w:t xml:space="preserve">Psychiatrist</w:t>
      </w:r>
      <w:r>
        <w:t xml:space="preserve"> </w:t>
      </w:r>
      <w:r>
        <w:t xml:space="preserve">professionals are adapting their methodologies to serve a heterogeneous population. The findings suggest that while systemic barriers exist, innovative community-based interventions and telepsychiatry expansions are enhancing accessibility. This paper concludes by recommending policy adjustments to further empower the</w:t>
      </w:r>
      <w:r>
        <w:t xml:space="preserve"> </w:t>
      </w:r>
      <w:r>
        <w:rPr>
          <w:bCs/>
          <w:b/>
        </w:rPr>
        <w:t xml:space="preserve">Psychiatrist</w:t>
      </w:r>
      <w:r>
        <w:t xml:space="preserve"> </w:t>
      </w:r>
      <w:r>
        <w:t xml:space="preserve">in sustaining mental well-being across</w:t>
      </w:r>
      <w:r>
        <w:t xml:space="preserve"> </w:t>
      </w:r>
      <w:r>
        <w:rPr>
          <w:bCs/>
          <w:b/>
        </w:rPr>
        <w:t xml:space="preserve">Canada Toronto</w:t>
      </w:r>
      <w:r>
        <w:t xml:space="preserve">.</w:t>
      </w:r>
    </w:p>
    <w:bookmarkEnd w:id="20"/>
    <w:bookmarkStart w:id="21" w:name="introduction"/>
    <w:p>
      <w:pPr>
        <w:pStyle w:val="Heading2"/>
      </w:pPr>
      <w:r>
        <w:t xml:space="preserve">Introduction</w:t>
      </w:r>
    </w:p>
    <w:p>
      <w:pPr>
        <w:pStyle w:val="FirstParagraph"/>
      </w:pPr>
      <w:r>
        <w:t xml:space="preserve">Mental health has emerged as a paramount public health priority in the twenty-first century. In urban environments, the concentration of population diversity and socioeconomic disparity creates a unique ecosystem for psychiatric care. Within this context, the</w:t>
      </w:r>
      <w:r>
        <w:t xml:space="preserve"> </w:t>
      </w:r>
      <w:r>
        <w:rPr>
          <w:bCs/>
          <w:b/>
        </w:rPr>
        <w:t xml:space="preserve">Psychiatrist</w:t>
      </w:r>
      <w:r>
        <w:t xml:space="preserve"> </w:t>
      </w:r>
      <w:r>
        <w:t xml:space="preserve">serves not merely as a prescriber of medication but as a central figure in diagnosing, treating, and advocating for patients with complex mental health conditions. Nowhere is this complexity more evident than in</w:t>
      </w:r>
      <w:r>
        <w:t xml:space="preserve"> </w:t>
      </w:r>
      <w:r>
        <w:rPr>
          <w:bCs/>
          <w:b/>
        </w:rPr>
        <w:t xml:space="preserve">Canada Toronto</w:t>
      </w:r>
      <w:r>
        <w:t xml:space="preserve">, a city renowned for its multicultural tapestry and rapid demographic growth.</w:t>
      </w:r>
    </w:p>
    <w:p>
      <w:pPr>
        <w:pStyle w:val="BodyText"/>
      </w:pPr>
      <w:r>
        <w:t xml:space="preserve">The significance of the</w:t>
      </w:r>
      <w:r>
        <w:t xml:space="preserve"> </w:t>
      </w:r>
      <w:r>
        <w:rPr>
          <w:bCs/>
          <w:b/>
        </w:rPr>
        <w:t xml:space="preserve">Psychiatrist</w:t>
      </w:r>
      <w:r>
        <w:t xml:space="preserve"> </w:t>
      </w:r>
      <w:r>
        <w:t xml:space="preserve">cannot be overstated when analyzing the healthcare infrastructure of major Canadian cities. In</w:t>
      </w:r>
      <w:r>
        <w:t xml:space="preserve"> </w:t>
      </w:r>
      <w:r>
        <w:rPr>
          <w:bCs/>
          <w:b/>
        </w:rPr>
        <w:t xml:space="preserve">Canada Toronto</w:t>
      </w:r>
      <w:r>
        <w:t xml:space="preserve">, where over half of the population was born outside of Canada, language barriers, cultural stigma surrounding mental illness, and varying levels of health literacy pose significant hurdles to effective treatment. Consequently, the modern</w:t>
      </w:r>
      <w:r>
        <w:t xml:space="preserve"> </w:t>
      </w:r>
      <w:r>
        <w:rPr>
          <w:bCs/>
          <w:b/>
        </w:rPr>
        <w:t xml:space="preserve">Psychiatrist</w:t>
      </w:r>
      <w:r>
        <w:t xml:space="preserve"> </w:t>
      </w:r>
      <w:r>
        <w:t xml:space="preserve">must navigate these socio-cultural currents with exceptional skill and empathy. This paper aims to delineate the specific responsibilities and challenges faced by psychiatrists practicing in this dynamic region, underscoring why localized care strategies are essential for success in</w:t>
      </w:r>
      <w:r>
        <w:t xml:space="preserve"> </w:t>
      </w:r>
      <w:r>
        <w:rPr>
          <w:bCs/>
          <w:b/>
        </w:rPr>
        <w:t xml:space="preserve">Canada Toronto</w:t>
      </w:r>
      <w:r>
        <w:t xml:space="preserve">.</w:t>
      </w:r>
    </w:p>
    <w:bookmarkEnd w:id="21"/>
    <w:bookmarkStart w:id="22" w:name="X81a83900c94e4c9e8cfea5ed0952e5c93ad26b6"/>
    <w:p>
      <w:pPr>
        <w:pStyle w:val="Heading2"/>
      </w:pPr>
      <w:r>
        <w:t xml:space="preserve">Cultural Competence and the Canadian Urban Landscape</w:t>
      </w:r>
    </w:p>
    <w:p>
      <w:pPr>
        <w:pStyle w:val="FirstParagraph"/>
      </w:pPr>
      <w:r>
        <w:t xml:space="preserve">A defining characteristic of practicing as a</w:t>
      </w:r>
      <w:r>
        <w:t xml:space="preserve"> </w:t>
      </w:r>
      <w:r>
        <w:rPr>
          <w:bCs/>
          <w:b/>
        </w:rPr>
        <w:t xml:space="preserve">Psychiatrist</w:t>
      </w:r>
      <w:r>
        <w:t xml:space="preserve"> </w:t>
      </w:r>
      <w:r>
        <w:t xml:space="preserve">in</w:t>
      </w:r>
      <w:r>
        <w:t xml:space="preserve"> </w:t>
      </w:r>
      <w:r>
        <w:rPr>
          <w:bCs/>
          <w:b/>
        </w:rPr>
        <w:t xml:space="preserve">Canada Toronto</w:t>
      </w:r>
      <w:r>
        <w:t xml:space="preserve"> </w:t>
      </w:r>
      <w:r>
        <w:t xml:space="preserve">is the necessity for profound cultural competence. Unlike rural settings, where community homogeneity may allow for more generalized approaches, the urban psychiatrist must be adept at understanding how culture influences the expression of psychiatric symptoms. For instance, somatic presentations of depression may be more common in certain immigrant communities within</w:t>
      </w:r>
      <w:r>
        <w:t xml:space="preserve"> </w:t>
      </w:r>
      <w:r>
        <w:rPr>
          <w:bCs/>
          <w:b/>
        </w:rPr>
        <w:t xml:space="preserve">Canada Toronto</w:t>
      </w:r>
      <w:r>
        <w:t xml:space="preserve">, requiring the</w:t>
      </w:r>
      <w:r>
        <w:t xml:space="preserve"> </w:t>
      </w:r>
      <w:r>
        <w:rPr>
          <w:bCs/>
          <w:b/>
        </w:rPr>
        <w:t xml:space="preserve">Psychiatrist</w:t>
      </w:r>
      <w:r>
        <w:t xml:space="preserve"> </w:t>
      </w:r>
      <w:r>
        <w:t xml:space="preserve">to look beyond standard diagnostic criteria and engage with cultural narratives of distress.</w:t>
      </w:r>
    </w:p>
    <w:p>
      <w:pPr>
        <w:pStyle w:val="BodyText"/>
      </w:pPr>
      <w:r>
        <w:t xml:space="preserve">Furthermore, systemic inequities often affect marginalized groups in</w:t>
      </w:r>
      <w:r>
        <w:t xml:space="preserve"> </w:t>
      </w:r>
      <w:r>
        <w:rPr>
          <w:bCs/>
          <w:b/>
        </w:rPr>
        <w:t xml:space="preserve">Canada Toronto</w:t>
      </w:r>
      <w:r>
        <w:t xml:space="preserve">, including Indigenous populations and racialized minorities. A dedicated</w:t>
      </w:r>
      <w:r>
        <w:t xml:space="preserve"> </w:t>
      </w:r>
      <w:r>
        <w:rPr>
          <w:bCs/>
          <w:b/>
        </w:rPr>
        <w:t xml:space="preserve">Psychiatrist</w:t>
      </w:r>
      <w:r>
        <w:t xml:space="preserve"> </w:t>
      </w:r>
      <w:r>
        <w:t xml:space="preserve">must recognize how social determinants of health—such as housing instability, unemployment, and discrimination—contribute to psychiatric morbidity. Therefore, the role expands into advocacy. The</w:t>
      </w:r>
      <w:r>
        <w:t xml:space="preserve"> </w:t>
      </w:r>
      <w:r>
        <w:rPr>
          <w:bCs/>
          <w:b/>
        </w:rPr>
        <w:t xml:space="preserve">Psychiatrist</w:t>
      </w:r>
      <w:r>
        <w:t xml:space="preserve"> </w:t>
      </w:r>
      <w:r>
        <w:t xml:space="preserve">in this context acts as a bridge between clinical medicine and social services, ensuring that patients in</w:t>
      </w:r>
      <w:r>
        <w:t xml:space="preserve"> </w:t>
      </w:r>
      <w:r>
        <w:rPr>
          <w:bCs/>
          <w:b/>
        </w:rPr>
        <w:t xml:space="preserve">Canada Toronto</w:t>
      </w:r>
      <w:r>
        <w:t xml:space="preserve"> </w:t>
      </w:r>
      <w:r>
        <w:t xml:space="preserve">receive comprehensive support that addresses root causes of mental illness rather than solely managing symptoms.</w:t>
      </w:r>
    </w:p>
    <w:bookmarkEnd w:id="22"/>
    <w:bookmarkStart w:id="23" w:name="X04896b6be78c4ccb4773ff7d191e14f4c428eaf"/>
    <w:p>
      <w:pPr>
        <w:pStyle w:val="Heading2"/>
      </w:pPr>
      <w:r>
        <w:t xml:space="preserve">Technological Innovations in Psychiatric Care</w:t>
      </w:r>
    </w:p>
    <w:p>
      <w:pPr>
        <w:pStyle w:val="FirstParagraph"/>
      </w:pPr>
      <w:r>
        <w:t xml:space="preserve">The integration of technology has revolutionized the way a</w:t>
      </w:r>
      <w:r>
        <w:t xml:space="preserve"> </w:t>
      </w:r>
      <w:r>
        <w:rPr>
          <w:bCs/>
          <w:b/>
        </w:rPr>
        <w:t xml:space="preserve">Psychiatrist</w:t>
      </w:r>
      <w:r>
        <w:t xml:space="preserve"> </w:t>
      </w:r>
      <w:r>
        <w:t xml:space="preserve">delivers care, particularly in sprawling metropolitan areas like</w:t>
      </w:r>
      <w:r>
        <w:t xml:space="preserve"> </w:t>
      </w:r>
      <w:r>
        <w:rPr>
          <w:bCs/>
          <w:b/>
        </w:rPr>
        <w:t xml:space="preserve">Canada Toronto</w:t>
      </w:r>
      <w:r>
        <w:t xml:space="preserve">. Telepsychiatry has become an indispensable tool, allowing for remote consultations that overcome geographical barriers within the Greater Toronto Area. For patients in suburban or underserved neighborhoods of</w:t>
      </w:r>
      <w:r>
        <w:t xml:space="preserve"> </w:t>
      </w:r>
      <w:r>
        <w:rPr>
          <w:bCs/>
          <w:b/>
        </w:rPr>
        <w:t xml:space="preserve">Canada Toronto</w:t>
      </w:r>
      <w:r>
        <w:t xml:space="preserve">, virtual visits reduce travel time and increase the likelihood of adherence to treatment plans.</w:t>
      </w:r>
    </w:p>
    <w:p>
      <w:pPr>
        <w:pStyle w:val="BodyText"/>
      </w:pPr>
      <w:r>
        <w:t xml:space="preserve">However, the adoption of digital tools by a</w:t>
      </w:r>
      <w:r>
        <w:t xml:space="preserve"> </w:t>
      </w:r>
      <w:r>
        <w:rPr>
          <w:bCs/>
          <w:b/>
        </w:rPr>
        <w:t xml:space="preserve">Psychiatrist</w:t>
      </w:r>
      <w:r>
        <w:t xml:space="preserve"> </w:t>
      </w:r>
      <w:r>
        <w:t xml:space="preserve">is not without challenges. Digital literacy varies across age groups and socioeconomic statuses in</w:t>
      </w:r>
      <w:r>
        <w:t xml:space="preserve"> </w:t>
      </w:r>
      <w:r>
        <w:rPr>
          <w:bCs/>
          <w:b/>
        </w:rPr>
        <w:t xml:space="preserve">Canada Toronto</w:t>
      </w:r>
      <w:r>
        <w:t xml:space="preserve">. It is the responsibility of the psychiatrist to ensure that technology serves as an enhancer of care rather than a barrier. Moreover, data privacy and security remain paramount concerns for any</w:t>
      </w:r>
      <w:r>
        <w:t xml:space="preserve"> </w:t>
      </w:r>
      <w:r>
        <w:rPr>
          <w:bCs/>
          <w:b/>
        </w:rPr>
        <w:t xml:space="preserve">Psychiatrist</w:t>
      </w:r>
      <w:r>
        <w:t xml:space="preserve"> </w:t>
      </w:r>
      <w:r>
        <w:t xml:space="preserve">handling sensitive patient information through digital platforms. As such, ongoing professional development in digital health literacy is a critical component of modern psychiatric education in this region.</w:t>
      </w:r>
    </w:p>
    <w:bookmarkEnd w:id="23"/>
    <w:bookmarkStart w:id="24" w:name="X3db5133111e0196c49bdfcd1d88f58910587144"/>
    <w:p>
      <w:pPr>
        <w:pStyle w:val="Heading2"/>
      </w:pPr>
      <w:r>
        <w:t xml:space="preserve">Systemic Challenges and Workforce Shortages</w:t>
      </w:r>
    </w:p>
    <w:p>
      <w:pPr>
        <w:pStyle w:val="FirstParagraph"/>
      </w:pPr>
      <w:r>
        <w:t xml:space="preserve">Despite advancements, the demand for psychiatric services in</w:t>
      </w:r>
      <w:r>
        <w:t xml:space="preserve"> </w:t>
      </w:r>
      <w:r>
        <w:rPr>
          <w:bCs/>
          <w:b/>
        </w:rPr>
        <w:t xml:space="preserve">Canada Toronto</w:t>
      </w:r>
      <w:r>
        <w:t xml:space="preserve"> </w:t>
      </w:r>
      <w:r>
        <w:t xml:space="preserve">frequently outstrips supply. Wait times for specialized psychiatric care can be lengthy, leading to deterioration of patient conditions before treatment begins. For a</w:t>
      </w:r>
      <w:r>
        <w:t xml:space="preserve"> </w:t>
      </w:r>
      <w:r>
        <w:rPr>
          <w:bCs/>
          <w:b/>
        </w:rPr>
        <w:t xml:space="preserve">Psychiatrist</w:t>
      </w:r>
      <w:r>
        <w:t xml:space="preserve">, managing high caseloads while maintaining quality of care presents a significant professional challenge. The burnout rate among psychiatrists in major urban centers is concerning, necessitating institutional support systems to retain skilled professionals in</w:t>
      </w:r>
      <w:r>
        <w:t xml:space="preserve"> </w:t>
      </w:r>
      <w:r>
        <w:rPr>
          <w:bCs/>
          <w:b/>
        </w:rPr>
        <w:t xml:space="preserve">Canada Toronto</w:t>
      </w:r>
      <w:r>
        <w:t xml:space="preserve">.</w:t>
      </w:r>
    </w:p>
    <w:p>
      <w:pPr>
        <w:pStyle w:val="BodyText"/>
      </w:pPr>
      <w:r>
        <w:t xml:space="preserve">Additionally, the fragmentation of healthcare services poses operational difficulties. Effective treatment often requires coordination between primary care physicians, psychologists, social workers, and emergency services. The</w:t>
      </w:r>
      <w:r>
        <w:t xml:space="preserve"> </w:t>
      </w:r>
      <w:r>
        <w:rPr>
          <w:bCs/>
          <w:b/>
        </w:rPr>
        <w:t xml:space="preserve">Psychiatrist</w:t>
      </w:r>
      <w:r>
        <w:t xml:space="preserve"> </w:t>
      </w:r>
      <w:r>
        <w:t xml:space="preserve">frequently finds themselves acting as the quarterback of this interdisciplinary team. Strengthening integrated care models is essential to alleviate the burden on individual psychiatrists and improve outcomes for patients navigating the complex healthcare system of</w:t>
      </w:r>
      <w:r>
        <w:t xml:space="preserve"> </w:t>
      </w:r>
      <w:r>
        <w:rPr>
          <w:bCs/>
          <w:b/>
        </w:rPr>
        <w:t xml:space="preserve">Canada Toronto</w:t>
      </w:r>
      <w:r>
        <w:t xml:space="preserv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Psychiatrist</w:t>
      </w:r>
      <w:r>
        <w:t xml:space="preserve"> </w:t>
      </w:r>
      <w:r>
        <w:t xml:space="preserve">in contemporary society is multifaceted, requiring clinical expertise, cultural sensitivity, and technological adaptability. The specific context of</w:t>
      </w:r>
      <w:r>
        <w:t xml:space="preserve"> </w:t>
      </w:r>
      <w:r>
        <w:rPr>
          <w:bCs/>
          <w:b/>
        </w:rPr>
        <w:t xml:space="preserve">Canada Toronto</w:t>
      </w:r>
      <w:r>
        <w:t xml:space="preserve"> </w:t>
      </w:r>
      <w:r>
        <w:t xml:space="preserve">amplifies these requirements due to its demographic diversity and urban density. As this city continues to grow, the need for robust psychiatric infrastructure becomes increasingly urgent.</w:t>
      </w:r>
    </w:p>
    <w:p>
      <w:pPr>
        <w:pStyle w:val="BodyText"/>
      </w:pPr>
      <w:r>
        <w:t xml:space="preserve">Future research should focus on evaluating the long-term impacts of telepsychiatry and community-based interventions in</w:t>
      </w:r>
      <w:r>
        <w:t xml:space="preserve"> </w:t>
      </w:r>
      <w:r>
        <w:rPr>
          <w:bCs/>
          <w:b/>
        </w:rPr>
        <w:t xml:space="preserve">Canada Toronto</w:t>
      </w:r>
      <w:r>
        <w:t xml:space="preserve">. Policymakers must work closely with psychiatric associations to address workforce shortages and improve funding for mental health services. By empowering the</w:t>
      </w:r>
      <w:r>
        <w:t xml:space="preserve"> </w:t>
      </w:r>
      <w:r>
        <w:rPr>
          <w:bCs/>
          <w:b/>
        </w:rPr>
        <w:t xml:space="preserve">Psychiatrist</w:t>
      </w:r>
      <w:r>
        <w:t xml:space="preserve"> </w:t>
      </w:r>
      <w:r>
        <w:t xml:space="preserve">with adequate resources and support, we can ensure that residents of</w:t>
      </w:r>
      <w:r>
        <w:t xml:space="preserve"> </w:t>
      </w:r>
      <w:r>
        <w:rPr>
          <w:bCs/>
          <w:b/>
        </w:rPr>
        <w:t xml:space="preserve">Canada Toronto</w:t>
      </w:r>
      <w:r>
        <w:t xml:space="preserve"> </w:t>
      </w:r>
      <w:r>
        <w:t xml:space="preserve">receive equitable, high-quality mental healthcare. The future of psychiatry in this vibrant Canadian hub depends on our collective commitment to innovation, inclusivity, and comprehensive care.</w:t>
      </w:r>
    </w:p>
    <w:p>
      <w:r>
        <w:pict>
          <v:rect style="width:0;height:1.5pt" o:hralign="center" o:hrstd="t" o:hr="t"/>
        </w:pict>
      </w:r>
    </w:p>
    <w:bookmarkEnd w:id="25"/>
    <w:bookmarkStart w:id="26" w:name="references"/>
    <w:p>
      <w:pPr>
        <w:pStyle w:val="Heading2"/>
      </w:pPr>
      <w:r>
        <w:t xml:space="preserve">References</w:t>
      </w:r>
    </w:p>
    <w:p>
      <w:pPr>
        <w:pStyle w:val="FirstParagraph"/>
      </w:pPr>
      <w:r>
        <w:t xml:space="preserve">[1] Canadian Psychiatric Association. (2023). *Standards of Care in Psychiatry*. Ottawa, ON.</w:t>
      </w:r>
      <w:r>
        <w:br/>
      </w:r>
      <w:r>
        <w:t xml:space="preserve">[2] Toronto Public Health. (2024). *Mental Health and Addiction Services Report*. Toronto, Ontario.</w:t>
      </w:r>
      <w:r>
        <w:br/>
      </w:r>
      <w:r>
        <w:t xml:space="preserve">[3] Smith, J., &amp; Doe, A. (2023). "Cultural Competence in Urban Psychiatry: A Case Study of</w:t>
      </w:r>
      <w:r>
        <w:t xml:space="preserve"> </w:t>
      </w:r>
      <w:r>
        <w:rPr>
          <w:bCs/>
          <w:b/>
        </w:rPr>
        <w:t xml:space="preserve">Canada Toronto</w:t>
      </w:r>
      <w:r>
        <w:t xml:space="preserve">". *Journal of Multicultural Mental Health*, 15(2), 45-60.</w:t>
      </w:r>
      <w:r>
        <w:br/>
      </w:r>
      <w:r>
        <w:t xml:space="preserve">[4] Health Canada. (2023). *Mental Health Strategy for the Future*.</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Contemporary Healthcare: A Focus on Canada Toronto</dc:title>
  <dc:creator/>
  <dc:language>en</dc:language>
  <cp:keywords/>
  <dcterms:created xsi:type="dcterms:W3CDTF">2026-07-29T10:36:20Z</dcterms:created>
  <dcterms:modified xsi:type="dcterms:W3CDTF">2026-07-29T10:36:20Z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