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Medellín:</w:t>
      </w:r>
      <w:r>
        <w:t xml:space="preserve"> </w:t>
      </w:r>
      <w:r>
        <w:t xml:space="preserve">Addressing</w:t>
      </w:r>
      <w:r>
        <w:t xml:space="preserve"> </w:t>
      </w:r>
      <w:r>
        <w:t xml:space="preserve">Mental</w:t>
      </w:r>
      <w:r>
        <w:t xml:space="preserve"> </w:t>
      </w:r>
      <w:r>
        <w:t xml:space="preserve">Health</w:t>
      </w:r>
      <w:r>
        <w:t xml:space="preserve"> </w:t>
      </w:r>
      <w:r>
        <w:t xml:space="preserve">Challenges</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Context</w:t>
      </w:r>
    </w:p>
    <w:bookmarkStart w:id="31" w:name="X7bf878c92cb6aa3f46e4ebbc8d9d4c1338b7a8d"/>
    <w:p>
      <w:pPr>
        <w:pStyle w:val="Heading1"/>
      </w:pPr>
      <w:r>
        <w:t xml:space="preserve">The Evolving Role of the Psychiatrist in Colombia Medellín: Addressing Mental Health Challenges in a Rapidly Urbanizing Context</w:t>
      </w:r>
    </w:p>
    <w:p>
      <w:pPr>
        <w:pStyle w:val="FirstParagraph"/>
      </w:pPr>
      <w:r>
        <w:rPr>
          <w:bCs/>
          <w:b/>
        </w:rPr>
        <w:t xml:space="preserve">A. J. Restrepo, M.D.</w:t>
      </w:r>
      <w:r>
        <w:br/>
      </w:r>
      <w:r>
        <w:t xml:space="preserve">Department of Psychiatry, University of Antioquia</w:t>
      </w:r>
      <w:r>
        <w:br/>
      </w:r>
      <w:r>
        <w:t xml:space="preserve">Medellín, Colombia</w:t>
      </w:r>
    </w:p>
    <w:bookmarkStart w:id="20" w:name="abstract"/>
    <w:p>
      <w:pPr>
        <w:pStyle w:val="Heading2"/>
      </w:pPr>
      <w:r>
        <w:t xml:space="preserve">Abstract</w:t>
      </w:r>
    </w:p>
    <w:p>
      <w:pPr>
        <w:pStyle w:val="FirstParagraph"/>
      </w:pPr>
      <w:r>
        <w:t xml:space="preserve">The mental health landscape in Colombia has undergone significant transformation over the past two decades. Specifically within the metropolitan area of Medellín, rapid urbanization and historical socio-political complexities have created a unique epidemiological profile for psychiatric disorders. This paper analyzes the critical role of the</w:t>
      </w:r>
      <w:r>
        <w:t xml:space="preserve"> </w:t>
      </w:r>
      <w:r>
        <w:rPr>
          <w:bCs/>
          <w:b/>
        </w:rPr>
        <w:t xml:space="preserve">Psychiatrist</w:t>
      </w:r>
      <w:r>
        <w:t xml:space="preserve"> </w:t>
      </w:r>
      <w:r>
        <w:t xml:space="preserve">in this specific context, focusing on adaptation to local needs, integration with primary care systems (</w:t>
      </w:r>
      <w:r>
        <w:rPr>
          <w:iCs/>
          <w:i/>
        </w:rPr>
        <w:t xml:space="preserve">Sistema General de Seguridad Social en Salud</w:t>
      </w:r>
      <w:r>
        <w:t xml:space="preserve">), and the management of trauma-related conditions stemming from armed conflict. Furthermore, it explores how mental health policies implemented in</w:t>
      </w:r>
      <w:r>
        <w:t xml:space="preserve"> </w:t>
      </w:r>
      <w:r>
        <w:rPr>
          <w:bCs/>
          <w:b/>
        </w:rPr>
        <w:t xml:space="preserve">Colombia Medellín</w:t>
      </w:r>
      <w:r>
        <w:t xml:space="preserve"> </w:t>
      </w:r>
      <w:r>
        <w:t xml:space="preserve">have reshaped clinical practice. The findings suggest that while infrastructure has improved, a substantial gap remains between policy implementation and rural-urban accessibility.</w:t>
      </w:r>
    </w:p>
    <w:bookmarkEnd w:id="20"/>
    <w:bookmarkStart w:id="21" w:name="i.-introduction"/>
    <w:p>
      <w:pPr>
        <w:pStyle w:val="Heading2"/>
      </w:pPr>
      <w:r>
        <w:t xml:space="preserve">I. Introduction</w:t>
      </w:r>
    </w:p>
    <w:p>
      <w:pPr>
        <w:pStyle w:val="FirstParagraph"/>
      </w:pPr>
      <w:r>
        <w:t xml:space="preserve">The city of Medellín, located in the Aburrá Valley of western Colombia, is often cited as a remarkable case study in urban transformation. Once known globally for drug violence and social inequality, the city has invested heavily in infrastructure and social inclusion programs over the last twenty years (Vélez et al., 2018). However, this transition has not completely eradicated trauma or socio-economic stressors that precipitate mental illness. The burden of disease due to mental health disorders remains high in</w:t>
      </w:r>
      <w:r>
        <w:t xml:space="preserve"> </w:t>
      </w:r>
      <w:r>
        <w:rPr>
          <w:bCs/>
          <w:b/>
        </w:rPr>
        <w:t xml:space="preserve">Colombia Medellín</w:t>
      </w:r>
      <w:r>
        <w:t xml:space="preserve">, necessitating a robust and specialized psychiatric workforce.</w:t>
      </w:r>
    </w:p>
    <w:p>
      <w:pPr>
        <w:pStyle w:val="BodyText"/>
      </w:pPr>
      <w:r>
        <w:t xml:space="preserve">The primary objective of this conference paper is to delineate the contemporary challenges and opportunities faced by the</w:t>
      </w:r>
      <w:r>
        <w:t xml:space="preserve"> </w:t>
      </w:r>
      <w:r>
        <w:rPr>
          <w:bCs/>
          <w:b/>
        </w:rPr>
        <w:t xml:space="preserve">Psychiatrist</w:t>
      </w:r>
      <w:r>
        <w:t xml:space="preserve"> </w:t>
      </w:r>
      <w:r>
        <w:t xml:space="preserve">practicing in this region. We argue that the modern psychiatrist in Medellín must be not only a clinician but also an advocate, community leader, and integrator of multidisciplinary care models tailored to Colombian cultural contexts.</w:t>
      </w:r>
    </w:p>
    <w:bookmarkEnd w:id="21"/>
    <w:bookmarkStart w:id="22" w:name="Xdceb3dcffae64ef8e411ae0af7e34e1cfde354f"/>
    <w:p>
      <w:pPr>
        <w:pStyle w:val="Heading2"/>
      </w:pPr>
      <w:r>
        <w:t xml:space="preserve">II. Epidemiological Context and Historical Legacy</w:t>
      </w:r>
    </w:p>
    <w:p>
      <w:pPr>
        <w:pStyle w:val="FirstParagraph"/>
      </w:pPr>
      <w:r>
        <w:t xml:space="preserve">To understand the role of the</w:t>
      </w:r>
      <w:r>
        <w:t xml:space="preserve"> </w:t>
      </w:r>
      <w:r>
        <w:rPr>
          <w:bCs/>
          <w:b/>
        </w:rPr>
        <w:t xml:space="preserve">Psychiatrist</w:t>
      </w:r>
      <w:r>
        <w:t xml:space="preserve">, one must first contextualize the epidemiology in Colombia. According to data from the Ministry of Health, depressive disorders, anxiety disorders, and post-traumatic stress disorder (PTSD) are among the leading causes of disability-adjusted life years (DALYs). In</w:t>
      </w:r>
      <w:r>
        <w:t xml:space="preserve"> </w:t>
      </w:r>
      <w:r>
        <w:rPr>
          <w:bCs/>
          <w:b/>
        </w:rPr>
        <w:t xml:space="preserve">Colombia Medellín</w:t>
      </w:r>
      <w:r>
        <w:t xml:space="preserve">, while urban violence has decreased compared to the 1980s and 1990s, intergenerational trauma persists. Many patients presenting for psychiatric care carry "historical trauma" related to displacement, loss of family members during the conflict era, or current struggles with economic instability.</w:t>
      </w:r>
    </w:p>
    <w:p>
      <w:pPr>
        <w:pStyle w:val="BodyText"/>
      </w:pPr>
      <w:r>
        <w:t xml:space="preserve">Furthermore, urbanization in Medellín has led to social fragmentation in certain communes (communities), particularly those located on steep hillsides (*barrios periféricos*). The</w:t>
      </w:r>
      <w:r>
        <w:t xml:space="preserve"> </w:t>
      </w:r>
      <w:r>
        <w:rPr>
          <w:bCs/>
          <w:b/>
        </w:rPr>
        <w:t xml:space="preserve">Psychiatrist</w:t>
      </w:r>
      <w:r>
        <w:t xml:space="preserve"> </w:t>
      </w:r>
      <w:r>
        <w:t xml:space="preserve">plays a pivotal role here by addressing "social determinants of mental health." Unlike traditional biomedical models that focus solely on pharmacotherapy, psychiatrists in this region increasingly recognize the necessity of evaluating housing conditions, access to public transport (such as the Metrocable), and community support networks when diagnosing mood disorders.</w:t>
      </w:r>
    </w:p>
    <w:bookmarkEnd w:id="22"/>
    <w:bookmarkStart w:id="26" w:name="Xcbb3081c0e64a35a28488367ae8c799281bd668"/>
    <w:p>
      <w:pPr>
        <w:pStyle w:val="Heading2"/>
      </w:pPr>
      <w:r>
        <w:t xml:space="preserve">III. The Changing Role of the Psychiatrist</w:t>
      </w:r>
    </w:p>
    <w:p>
      <w:pPr>
        <w:pStyle w:val="FirstParagraph"/>
      </w:pPr>
      <w:r>
        <w:t xml:space="preserve">The definition of psychiatry in Colombia is shifting from an exclusive, hospital-based specialty to a more accessible, community-oriented discipline. This shift is driven by the *Política Nacional de Salud Mental y Prevención del Consumo de Sustancias* (National Mental Health Policy and Substance Use Prevention).</w:t>
      </w:r>
    </w:p>
    <w:bookmarkStart w:id="23" w:name="a.-integration-into-primary-care"/>
    <w:p>
      <w:pPr>
        <w:pStyle w:val="Heading3"/>
      </w:pPr>
      <w:r>
        <w:t xml:space="preserve">A. Integration into Primary Care</w:t>
      </w:r>
    </w:p>
    <w:p>
      <w:pPr>
        <w:pStyle w:val="FirstParagraph"/>
      </w:pPr>
      <w:r>
        <w:t xml:space="preserve">In</w:t>
      </w:r>
      <w:r>
        <w:t xml:space="preserve"> </w:t>
      </w:r>
      <w:r>
        <w:rPr>
          <w:bCs/>
          <w:b/>
        </w:rPr>
        <w:t xml:space="preserve">Colombia Medellín</w:t>
      </w:r>
      <w:r>
        <w:t xml:space="preserve">, the psychiatrist's role is increasingly collaborative. With a shortage of specialists relative to the population, psychiatrists are tasked with training primary care physicians within EPSs (*Entidades Promotoras de Salud* or Health Promoters). The psychiatrist acts as a consultant and educator, ensuring that common mental health issues like mild depression and anxiety are managed at the first point of contact. This tiered approach is vital for reducing wait times in public hospitals such as the Hospital Pablo Tobón Uribe.</w:t>
      </w:r>
    </w:p>
    <w:bookmarkEnd w:id="23"/>
    <w:bookmarkStart w:id="24" w:name="b.-trauma-informed-care"/>
    <w:p>
      <w:pPr>
        <w:pStyle w:val="Heading3"/>
      </w:pPr>
      <w:r>
        <w:t xml:space="preserve">B. Trauma-Informed Care</w:t>
      </w:r>
    </w:p>
    <w:p>
      <w:pPr>
        <w:pStyle w:val="FirstParagraph"/>
      </w:pPr>
      <w:r>
        <w:t xml:space="preserve">A significant portion of clinical practice in Medellín involves treating survivors of violence and displacement. The</w:t>
      </w:r>
      <w:r>
        <w:t xml:space="preserve"> </w:t>
      </w:r>
      <w:r>
        <w:rPr>
          <w:bCs/>
          <w:b/>
        </w:rPr>
        <w:t xml:space="preserve">Psychiatrist</w:t>
      </w:r>
      <w:r>
        <w:t xml:space="preserve"> </w:t>
      </w:r>
      <w:r>
        <w:t xml:space="preserve">must possess specialized competencies in trauma-informed care. This includes recognizing somatization—a common cultural expression of distress in Colombia—where psychological pain is manifested through physical symptoms. Effective treatment requires a culturally sensitive approach that validates the patient’s narrative while employing evidence-based interventions like Cognitive Behavioral Therapy (CBT) adapted for Latin American contexts.</w:t>
      </w:r>
    </w:p>
    <w:bookmarkEnd w:id="24"/>
    <w:bookmarkStart w:id="25" w:name="X1bde537e87a4d70126b30b2bb760c1bf01cac0f"/>
    <w:p>
      <w:pPr>
        <w:pStyle w:val="Heading3"/>
      </w:pPr>
      <w:r>
        <w:t xml:space="preserve">C. Addiction Psychiatry and Harm Reduction</w:t>
      </w:r>
    </w:p>
    <w:p>
      <w:pPr>
        <w:pStyle w:val="FirstParagraph"/>
      </w:pPr>
      <w:r>
        <w:t xml:space="preserve">Substance use disorders remain a critical public health issue in</w:t>
      </w:r>
      <w:r>
        <w:t xml:space="preserve"> </w:t>
      </w:r>
      <w:r>
        <w:rPr>
          <w:bCs/>
          <w:b/>
        </w:rPr>
        <w:t xml:space="preserve">Colombia Medellín</w:t>
      </w:r>
      <w:r>
        <w:t xml:space="preserve">. The rise of synthetic drugs, such as fentanyl precursors and methamphetamine, has altered the addiction landscape. Psychiatrists are at the forefront of harm reduction strategies. This includes managing co-morbid conditions where substance abuse triggers or exacerbates psychotic disorders and mood instability. The role extends beyond detoxification to long-term psychiatric maintenance and social reintegration.</w:t>
      </w:r>
    </w:p>
    <w:bookmarkEnd w:id="25"/>
    <w:bookmarkEnd w:id="26"/>
    <w:bookmarkStart w:id="27" w:name="X4bb80c0de87838da75ca095350884bde31a7016"/>
    <w:p>
      <w:pPr>
        <w:pStyle w:val="Heading2"/>
      </w:pPr>
      <w:r>
        <w:t xml:space="preserve">IV. Challenges in the Colombian Healthcare System</w:t>
      </w:r>
    </w:p>
    <w:p>
      <w:pPr>
        <w:pStyle w:val="FirstParagraph"/>
      </w:pPr>
      <w:r>
        <w:t xml:space="preserve">Despite policy advancements, structural challenges persist for the</w:t>
      </w:r>
      <w:r>
        <w:t xml:space="preserve"> </w:t>
      </w:r>
      <w:r>
        <w:rPr>
          <w:bCs/>
          <w:b/>
        </w:rPr>
        <w:t xml:space="preserve">Psychiatrist</w:t>
      </w:r>
      <w:r>
        <w:t xml:space="preserve">.</w:t>
      </w:r>
    </w:p>
    <w:p>
      <w:pPr>
        <w:numPr>
          <w:ilvl w:val="0"/>
          <w:numId w:val="1001"/>
        </w:numPr>
        <w:pStyle w:val="Compact"/>
      </w:pPr>
      <w:r>
        <w:rPr>
          <w:bCs/>
          <w:b/>
        </w:rPr>
        <w:t xml:space="preserve">Inequity of Access:</w:t>
      </w:r>
      <w:r>
        <w:t xml:space="preserve"> While central Medellín has improved mental health infrastructure, peripheral rural areas surrounding the metropolitan area remain underserved. Psychiatrists in these zones often face professional isolation and lack access to advanced diagnostic tools.</w:t>
      </w:r>
    </w:p>
    <w:p>
      <w:pPr>
        <w:numPr>
          <w:ilvl w:val="0"/>
          <w:numId w:val="1001"/>
        </w:numPr>
        <w:pStyle w:val="Compact"/>
      </w:pPr>
      <w:r>
        <w:rPr>
          <w:bCs/>
          <w:b/>
        </w:rPr>
        <w:t xml:space="preserve">Stigma: </w:t>
      </w:r>
      <w:r>
        <w:t xml:space="preserve">Cultural stigma regarding mental illness remains high. Patients may delay seeking help until symptoms are severe, complicating treatment outcomes for the</w:t>
      </w:r>
      <w:r>
        <w:t xml:space="preserve"> </w:t>
      </w:r>
      <w:r>
        <w:rPr>
          <w:bCs/>
          <w:b/>
        </w:rPr>
        <w:t xml:space="preserve">Psychiatrist</w:t>
      </w:r>
      <w:r>
        <w:t xml:space="preserve">. Education campaigns led by psychiatric associations are crucial to dismantling these barriers.</w:t>
      </w:r>
    </w:p>
    <w:p>
      <w:pPr>
        <w:numPr>
          <w:ilvl w:val="0"/>
          <w:numId w:val="1001"/>
        </w:numPr>
        <w:pStyle w:val="Compact"/>
      </w:pPr>
      <w:r>
        <w:rPr>
          <w:bCs/>
          <w:b/>
        </w:rPr>
        <w:t xml:space="preserve">Burnout and Resource Constraints:</w:t>
      </w:r>
      <w:r>
        <w:t xml:space="preserve"> Public sector psychiatrists in Colombia often face high caseloads and administrative burdens. The emotional toll of treating trauma victims, combined with systemic under-resourcing, contributes to high rates of occupational burnout among specialists in</w:t>
      </w:r>
      <w:r>
        <w:t xml:space="preserve"> </w:t>
      </w:r>
      <w:r>
        <w:rPr>
          <w:bCs/>
          <w:b/>
        </w:rPr>
        <w:t xml:space="preserve">Colombia Medellín</w:t>
      </w:r>
      <w:r>
        <w:t xml:space="preserve">.</w:t>
      </w:r>
    </w:p>
    <w:bookmarkEnd w:id="27"/>
    <w:bookmarkStart w:id="28" w:name="v.-future-directions-and-recommendations"/>
    <w:p>
      <w:pPr>
        <w:pStyle w:val="Heading2"/>
      </w:pPr>
      <w:r>
        <w:t xml:space="preserve">V. Future Directions and Recommendations</w:t>
      </w:r>
    </w:p>
    <w:p>
      <w:pPr>
        <w:pStyle w:val="FirstParagraph"/>
      </w:pPr>
      <w:r>
        <w:t xml:space="preserve">To strengthen the mental health system in</w:t>
      </w:r>
      <w:r>
        <w:t xml:space="preserve"> </w:t>
      </w:r>
      <w:r>
        <w:rPr>
          <w:bCs/>
          <w:b/>
        </w:rPr>
        <w:t xml:space="preserve">Colombia Medellín</w:t>
      </w:r>
      <w:r>
        <w:t xml:space="preserve">, several strategic directions are proposed:</w:t>
      </w:r>
    </w:p>
    <w:p>
      <w:pPr>
        <w:numPr>
          <w:ilvl w:val="0"/>
          <w:numId w:val="1002"/>
        </w:numPr>
        <w:pStyle w:val="Compact"/>
      </w:pPr>
      <w:r>
        <w:rPr>
          <w:bCs/>
          <w:b/>
        </w:rPr>
        <w:t xml:space="preserve">Techonology Integration: </w:t>
      </w:r>
      <w:r>
        <w:t xml:space="preserve">The expansion of telemental health is essential. Psychiatrists can utilize telehealth platforms to reach remote communes, ensuring equitable distribution of expertise.</w:t>
      </w:r>
    </w:p>
    <w:p>
      <w:pPr>
        <w:numPr>
          <w:ilvl w:val="0"/>
          <w:numId w:val="1002"/>
        </w:numPr>
        <w:pStyle w:val="Compact"/>
      </w:pPr>
      <w:r>
        <w:rPr>
          <w:bCs/>
          <w:b/>
        </w:rPr>
        <w:t xml:space="preserve">Interdisciplinary Teams: </w:t>
      </w:r>
      <w:r>
        <w:t xml:space="preserve">Promoting collaboration between psychiatrists, psychologists, social workers, and community leaders (comites comunitarios). Mental health cannot be treated in a silo; it requires holistic social support.</w:t>
      </w:r>
    </w:p>
    <w:p>
      <w:pPr>
        <w:numPr>
          <w:ilvl w:val="0"/>
          <w:numId w:val="1002"/>
        </w:numPr>
        <w:pStyle w:val="Compact"/>
      </w:pPr>
      <w:r>
        <w:rPr>
          <w:bCs/>
          <w:b/>
        </w:rPr>
        <w:t xml:space="preserve">Rigorous Training: </w:t>
      </w:r>
      <w:r>
        <w:t xml:space="preserve">Medical residency programs in Medellín must prioritize community psychiatry and trauma training. Future generations of</w:t>
      </w:r>
      <w:r>
        <w:t xml:space="preserve"> </w:t>
      </w:r>
      <w:r>
        <w:rPr>
          <w:bCs/>
          <w:b/>
        </w:rPr>
        <w:t xml:space="preserve">Psychiatrists</w:t>
      </w:r>
      <w:r>
        <w:t xml:space="preserve"> </w:t>
      </w:r>
      <w:r>
        <w:t xml:space="preserve">need to be equipped with skills that reflect the reality of their patients' lives.</w:t>
      </w:r>
    </w:p>
    <w:bookmarkEnd w:id="28"/>
    <w:bookmarkStart w:id="29" w:name="vi.-conclusion"/>
    <w:p>
      <w:pPr>
        <w:pStyle w:val="Heading2"/>
      </w:pPr>
      <w:r>
        <w:t xml:space="preserve">VI. Conclusion</w:t>
      </w:r>
    </w:p>
    <w:p>
      <w:pPr>
        <w:pStyle w:val="FirstParagraph"/>
      </w:pPr>
      <w:r>
        <w:t xml:space="preserve">The practice of psychiatry in Colombia is undergoing a profound evolution, characterized by a move toward inclusivity and social integration. In</w:t>
      </w:r>
      <w:r>
        <w:t xml:space="preserve"> </w:t>
      </w:r>
      <w:r>
        <w:rPr>
          <w:bCs/>
          <w:b/>
        </w:rPr>
        <w:t xml:space="preserve">Colombia Medellín</w:t>
      </w:r>
      <w:r>
        <w:t xml:space="preserve">, the city serves as both a model and a mirror for this change. The</w:t>
      </w:r>
      <w:r>
        <w:t xml:space="preserve"> </w:t>
      </w:r>
      <w:r>
        <w:rPr>
          <w:bCs/>
          <w:b/>
        </w:rPr>
        <w:t xml:space="preserve">Psychiatrist</w:t>
      </w:r>
      <w:r>
        <w:t xml:space="preserve"> </w:t>
      </w:r>
      <w:r>
        <w:t xml:space="preserve">today is no longer confined to the clinic; they are active participants in urban peacebuilding, social equity, and community resilience.</w:t>
      </w:r>
    </w:p>
    <w:p>
      <w:pPr>
        <w:pStyle w:val="BodyText"/>
      </w:pPr>
      <w:r>
        <w:t xml:space="preserve">Acknowledging the historical weight of trauma while leveraging modern medical advancements allows psychiatrists to provide compassionate, effective care. By addressing the unique socio-cultural dynamics of Medellín and advocating for systemic improvements within Colombia's health framework, psychiatrists can significantly reduce the burden of mental illness. Future research should focus on longitudinal outcomes of community-based psychiatric interventions in this specific urban setting.</w:t>
      </w:r>
    </w:p>
    <w:bookmarkEnd w:id="29"/>
    <w:bookmarkStart w:id="30" w:name="references"/>
    <w:p>
      <w:pPr>
        <w:pStyle w:val="Heading2"/>
      </w:pPr>
      <w:r>
        <w:t xml:space="preserve">References</w:t>
      </w:r>
    </w:p>
    <w:p>
      <w:pPr>
        <w:pStyle w:val="FirstParagraph"/>
      </w:pPr>
      <w:r>
        <w:t xml:space="preserve">[1] Vélez, C. M., et al. (2018). Urban transformation and health in Medellín, Colombia.</w:t>
      </w:r>
      <w:r>
        <w:t xml:space="preserve"> </w:t>
      </w:r>
      <w:r>
        <w:rPr>
          <w:iCs/>
          <w:i/>
        </w:rPr>
        <w:t xml:space="preserve">The Lancet Global Health</w:t>
      </w:r>
      <w:r>
        <w:t xml:space="preserve">, 6(9), e978-e979.</w:t>
      </w:r>
    </w:p>
    <w:p>
      <w:pPr>
        <w:pStyle w:val="BodyText"/>
      </w:pPr>
      <w:r>
        <w:t xml:space="preserve">[2] Ministry of Health and Social Protection of Colombia. (2015). National Mental Health Policy and Prevention of Substance Use.</w:t>
      </w:r>
    </w:p>
    <w:p>
      <w:pPr>
        <w:pStyle w:val="BodyText"/>
      </w:pPr>
      <w:r>
        <w:t xml:space="preserve">[3] Restrepo, A. J., &amp; Lopez, S. (2021). Post-traumatic stress disorder in urban Colombia: Clinical challenges in Medellín.</w:t>
      </w:r>
      <w:r>
        <w:t xml:space="preserve"> </w:t>
      </w:r>
      <w:r>
        <w:rPr>
          <w:iCs/>
          <w:i/>
        </w:rPr>
        <w:t xml:space="preserve">Revista Colombiana de Psiquiatría</w:t>
      </w:r>
      <w:r>
        <w:t xml:space="preserve">, 50(3), 145-152.</w:t>
      </w:r>
    </w:p>
    <w:p>
      <w:pPr>
        <w:pStyle w:val="BodyText"/>
      </w:pPr>
      <w:r>
        <w:t xml:space="preserve">[4] Pan American Health Organization. (2020). Mental Health Atlas: Country Profile - Colombia.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Colombia Medellín: Addressing Mental Health Challenges in a Rapidly Urbanizing Context</dc:title>
  <dc:creator/>
  <dc:language>en</dc:language>
  <cp:keywords/>
  <dcterms:created xsi:type="dcterms:W3CDTF">2026-07-29T18:42:16Z</dcterms:created>
  <dcterms:modified xsi:type="dcterms:W3CDTF">2026-07-29T18:42:16Z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