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Germany</w:t>
      </w:r>
      <w:r>
        <w:t xml:space="preserve"> </w:t>
      </w:r>
      <w:r>
        <w:t xml:space="preserve">Berlin</w:t>
      </w:r>
    </w:p>
    <w:bookmarkStart w:id="28" w:name="Xd8714a1fc52166df874830e21d346b40c43646a"/>
    <w:p>
      <w:pPr>
        <w:pStyle w:val="Heading1"/>
      </w:pPr>
      <w:r>
        <w:t xml:space="preserve">The Evolving Landscape of Psychiatric Care:</w:t>
      </w:r>
      <w:r>
        <w:br/>
      </w:r>
      <w:r>
        <w:t xml:space="preserve">A Conference Paper on the Role of the Psychiatrist in Germany Berlin</w:t>
      </w:r>
    </w:p>
    <w:p>
      <w:pPr>
        <w:pStyle w:val="FirstParagraph"/>
      </w:pPr>
      <w:r>
        <w:rPr>
          <w:iCs/>
          <w:i/>
          <w:bCs/>
          <w:b/>
        </w:rPr>
        <w:t xml:space="preserve">Presentation at the International Symposium on Urban Mental Health Systems</w:t>
      </w:r>
    </w:p>
    <w:bookmarkStart w:id="20" w:name="abstract"/>
    <w:p>
      <w:pPr>
        <w:pStyle w:val="Heading3"/>
      </w:pPr>
      <w:r>
        <w:t xml:space="preserve">Abstract</w:t>
      </w:r>
    </w:p>
    <w:p>
      <w:pPr>
        <w:pStyle w:val="FirstParagraph"/>
      </w:pPr>
      <w:r>
        <w:t xml:space="preserve">This conference paper examines the critical and multifaceted role of the psychiatrist within the complex healthcare infrastructure of Germany Berlin. As a global metropolis characterized by demographic diversity, high population density, and unique socio-economic stressors, Germany Berlin presents a distinct case study for modern psychiatric practice. The paper analyzes the transition from institutionalization to community-based care, the integration of digital health technologies (E-Health), and the specific challenges posed by migration and urban isolation. Furthermore, it explores how psychiatrists in Germany Berlin are adapting to national healthcare reforms while addressing local epidemiological trends. The findings suggest that the modern psychiatrist in this region must function not only as a clinician but also as a systemic coordinator, cultural mediator, and advocate for social determinants of health.</w:t>
      </w:r>
    </w:p>
    <w:bookmarkEnd w:id="20"/>
    <w:bookmarkStart w:id="21" w:name="introduction"/>
    <w:p>
      <w:pPr>
        <w:pStyle w:val="Heading2"/>
      </w:pPr>
      <w:r>
        <w:t xml:space="preserve">1. Introduction</w:t>
      </w:r>
    </w:p>
    <w:p>
      <w:pPr>
        <w:pStyle w:val="FirstParagraph"/>
      </w:pPr>
      <w:r>
        <w:t xml:space="preserve">The field of psychiatry has undergone a seismic shift over the past three decades globally, moving away from long-term institutionalization toward decentralized, community-integrated models of care. Nowhere is this transformation more palpable than in Germany Berlin, a city that serves as both the political capital of Germany and a microcosm of contemporary European urban challenges. For the psychiatrist practicing in this jurisdiction, the role has expanded far beyond traditional diagnostic and pharmacological management. The psychiatrist in Germany Berlin is now tasked with navigating a labyrinthine healthcare system, addressing acute trauma related to historical and geopolitical shifts, and managing the mental health impacts of rapid urbanization.</w:t>
      </w:r>
    </w:p>
    <w:p>
      <w:pPr>
        <w:pStyle w:val="BodyText"/>
      </w:pPr>
      <w:r>
        <w:t xml:space="preserve">This conference paper aims to dissect these evolving responsibilities. By focusing on the specific context of Germany Berlin, we can isolate variables such as municipal healthcare funding models, demographic heterogeneity, and local cultural attitudes toward mental illness that influence psychiatric outcomes. Understanding the psychiatrist's role in this specific locale provides valuable insights for healthcare policymakers and clinical practitioners across other major metropolitan areas facing similar pressures.</w:t>
      </w:r>
    </w:p>
    <w:bookmarkEnd w:id="21"/>
    <w:bookmarkStart w:id="22" w:name="Xa981e609eb43c25b11be7eecfe5ad7faca52621"/>
    <w:p>
      <w:pPr>
        <w:pStyle w:val="Heading2"/>
      </w:pPr>
      <w:r>
        <w:t xml:space="preserve">2. The Historical Context and Structural Framework</w:t>
      </w:r>
    </w:p>
    <w:p>
      <w:pPr>
        <w:pStyle w:val="FirstParagraph"/>
      </w:pPr>
      <w:r>
        <w:t xml:space="preserve">To understand the current position of the psychiatrist, one must acknowledge the historical trajectory of mental health care in Germany Berlin. The legacy of institutional psychiatry in this region is profound, shaped by both pre-war practices and post-reunification reforms. Since the late 20th century, there has been a concerted effort to close large psychiatric hospitals and replace them with ambulatory services. In Germany Berlin, this deinstitutionalization process is largely managed through a partnership between public health insurance funds and private practice groups.</w:t>
      </w:r>
    </w:p>
    <w:p>
      <w:pPr>
        <w:pStyle w:val="BodyText"/>
      </w:pPr>
      <w:r>
        <w:t xml:space="preserve">The structural framework for psychiatrists in Germany Berlin operates within the statutory health insurance (SHI) system, which covers approximately 90% of the population. This creates a unique dynamic where access to care is relatively equitable, yet wait times can be substantial. Psychiatrists must therefore balance clinical urgency with administrative constraints. The "Hausarzt" (general practitioner) gatekeeping model is less rigid for psychiatry in Berlin compared to other specialties, allowing patients more direct access to specialists; however, this also places a heavier burden on the psychiatrist to triage effectively without primary care oversight.</w:t>
      </w:r>
    </w:p>
    <w:bookmarkEnd w:id="22"/>
    <w:bookmarkStart w:id="23" w:name="X8c5bca799debdcc35e45005346c7ba1703d33e4"/>
    <w:p>
      <w:pPr>
        <w:pStyle w:val="Heading2"/>
      </w:pPr>
      <w:r>
        <w:t xml:space="preserve">3. Demographic Challenges and Cultural Competency</w:t>
      </w:r>
    </w:p>
    <w:p>
      <w:pPr>
        <w:pStyle w:val="FirstParagraph"/>
      </w:pPr>
      <w:r>
        <w:t xml:space="preserve">A defining characteristic of psychiatry in Germany Berlin is the immense demographic diversity of its patient population. The city hosts a significant proportion of residents with migration backgrounds, including refugees, asylum seekers, and long-term expatriates. Consequently, the psychiatrist in this region must possess high levels of cultural competency. Mental health manifestations are deeply cultural; idioms of distress vary significantly across different communities represented in Germany Berlin.</w:t>
      </w:r>
    </w:p>
    <w:p>
      <w:pPr>
        <w:pStyle w:val="BodyText"/>
      </w:pPr>
      <w:r>
        <w:t xml:space="preserve">For instance, trauma presentations among recent refugee cohorts differ markedly from those of the aging German population or young professionals. Psychiatrists are increasingly expected to work with interpreters and collaborate with community social workers to bridge cultural gaps. Furthermore, the stigma surrounding mental illness varies across these communities. The psychiatrist must act not only as a healer but as an educator, working to destigmatize psychiatric care within specific ethnic groups that may view psychological distress through somatic or spiritual lenses rather than biomedical ones.</w:t>
      </w:r>
    </w:p>
    <w:bookmarkEnd w:id="23"/>
    <w:bookmarkStart w:id="24" w:name="Xc1eb9652a88562b0b4b2c5205cf713997710c41"/>
    <w:p>
      <w:pPr>
        <w:pStyle w:val="Heading2"/>
      </w:pPr>
      <w:r>
        <w:t xml:space="preserve">4. Digital Transformation and E-Health Integration</w:t>
      </w:r>
    </w:p>
    <w:p>
      <w:pPr>
        <w:pStyle w:val="FirstParagraph"/>
      </w:pPr>
      <w:r>
        <w:t xml:space="preserve">The rapid digitization of the German healthcare system has begun to reshape the daily operations of the psychiatrist. In recent years, Germany Berlin has been a pioneer in implementing E-Health applications (DiGA - Digitale Gesundheitsanwendungen) that can be prescribed alongside traditional therapy. The role of the psychiatrist is now evolving to include digital literacy; they must evaluate which digital therapeutics are evidence-based and suitable for their patients.</w:t>
      </w:r>
    </w:p>
    <w:p>
      <w:pPr>
        <w:pStyle w:val="BodyText"/>
      </w:pPr>
      <w:r>
        <w:t xml:space="preserve">This technological integration offers significant opportunities for enhancing care continuity, particularly in a sprawling city like Germany Berlin. Telepsychiatry has become an essential tool, allowing psychiatrists to maintain contact with patients who may struggle with transportation or severe agoraphobia. However, it also presents challenges regarding data privacy (GDPR compliance) and the maintenance of the therapeutic alliance through a screen. The modern psychiatrist in this region must navigate these digital boundaries carefully, ensuring that technology serves to augment rather than replace human connection.</w:t>
      </w:r>
    </w:p>
    <w:bookmarkEnd w:id="24"/>
    <w:bookmarkStart w:id="25" w:name="X1fdbf9cfd273a45072ff687f2c7bda316b21827"/>
    <w:p>
      <w:pPr>
        <w:pStyle w:val="Heading2"/>
      </w:pPr>
      <w:r>
        <w:t xml:space="preserve">5. Urban Stressors and Prevention Strategies</w:t>
      </w:r>
    </w:p>
    <w:p>
      <w:pPr>
        <w:pStyle w:val="FirstParagraph"/>
      </w:pPr>
      <w:r>
        <w:t xml:space="preserve">Berlin is often romanticized as a city of freedom and creativity, yet it suffers from high rates of social isolation, housing instability, and transient lifestyles. The psychiatrist in Germany Berlin frequently encounters patients suffering from "urban exhaustion" or burnout syndromes exacerbated by the gig economy. Additionally, the rising cost of living contributes to significant anxiety among younger demographics.</w:t>
      </w:r>
    </w:p>
    <w:p>
      <w:pPr>
        <w:pStyle w:val="BodyText"/>
      </w:pPr>
      <w:r>
        <w:t xml:space="preserve">In response to these local stressors, there is a growing emphasis on preventive psychiatry. Psychiatrists are increasingly involved in early intervention programs aimed at preventing the progression from sub-clinical symptoms to full-blown psychotic or mood disorders. Schools, universities, and workplace wellness programs in Germany Berlin are beginning to integrate psychiatric expertise into their support structures. This proactive approach marks a significant shift from reactive crisis management to holistic mental health promotion.</w:t>
      </w:r>
    </w:p>
    <w:bookmarkEnd w:id="25"/>
    <w:bookmarkStart w:id="26" w:name="interdisciplinary-collaboration"/>
    <w:p>
      <w:pPr>
        <w:pStyle w:val="Heading2"/>
      </w:pPr>
      <w:r>
        <w:t xml:space="preserve">6. Interdisciplinary Collaboration</w:t>
      </w:r>
    </w:p>
    <w:p>
      <w:pPr>
        <w:pStyle w:val="FirstParagraph"/>
      </w:pPr>
      <w:r>
        <w:t xml:space="preserve">No psychiatrist operates in isolation, but the necessity of interdisciplinary collaboration is particularly acute in Germany Berlin. The complexity of cases often requires coordination with psychotherapists, social psychiatrists, emergency services, and homeless shelters. In many instances, the psychiatrist serves as the clinical lead within a multidisciplinary team. This collaborative model ensures that biological treatments are complemented by psychosocial interventions.</w:t>
      </w:r>
    </w:p>
    <w:p>
      <w:pPr>
        <w:pStyle w:val="BodyText"/>
      </w:pPr>
      <w:r>
        <w:t xml:space="preserve">Furthermore, collaboration with primary care physicians is vital for managing comorbid physical health conditions, which are prevalent in psychiatric populations. The psychiatrist must communicate effectively with general practitioners to ensure coordinated care plans that address both mental and physical health needs simultaneously.</w:t>
      </w:r>
    </w:p>
    <w:bookmarkEnd w:id="26"/>
    <w:bookmarkStart w:id="27" w:name="conclusion"/>
    <w:p>
      <w:pPr>
        <w:pStyle w:val="Heading2"/>
      </w:pPr>
      <w:r>
        <w:t xml:space="preserve">7. Conclusion</w:t>
      </w:r>
    </w:p>
    <w:p>
      <w:pPr>
        <w:pStyle w:val="FirstParagraph"/>
      </w:pPr>
      <w:r>
        <w:t xml:space="preserve">In conclusion, the role of the psychiatrist in Germany Berlin is dynamic, demanding, and critically important. It encompasses clinical expertise, cultural sensitivity, technological adaptability, and systemic advocacy. As the healthcare landscape continues to evolve in response to demographic shifts and digital advancements, psychiatrists must remain at the forefront of these changes.</w:t>
      </w:r>
    </w:p>
    <w:p>
      <w:pPr>
        <w:pStyle w:val="BodyText"/>
      </w:pPr>
      <w:r>
        <w:t xml:space="preserve">The specific context of Germany Berlin offers a unique laboratory for observing these developments. By addressing the distinct challenges of urban mental health in this region, we contribute to a broader understanding of how modern psychiatry can serve diverse populations effectively. Future research should focus on long-term outcome studies regarding digital interventions and cross-cultural care models in Germany Berlin, providing empirical evidence to further refine psychiatric practice.</w:t>
      </w:r>
    </w:p>
    <w:p>
      <w:pPr>
        <w:pStyle w:val="BodyText"/>
      </w:pPr>
      <w:r>
        <w:t xml:space="preserve">The psychiatrist remains the cornerstone of mental health care, adapting their craft to meet the needs of a changing society. In Germany Berlin, this adaptation is not merely a professional requirement but a civic duty towards one of Europe’s most vibrant and complex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A Conference Paper on the Role of the Psychiatrist in Germany Berlin</dc:title>
  <dc:creator/>
  <dc:language>en</dc:language>
  <cp:keywords/>
  <dcterms:created xsi:type="dcterms:W3CDTF">2026-07-29T14:03:45Z</dcterms:created>
  <dcterms:modified xsi:type="dcterms:W3CDTF">2026-07-29T14:03:45Z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