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Ghana</w:t>
      </w:r>
      <w:r>
        <w:t xml:space="preserve"> </w:t>
      </w:r>
      <w:r>
        <w:t xml:space="preserve">Accra:</w:t>
      </w:r>
      <w:r>
        <w:t xml:space="preserve"> </w:t>
      </w:r>
      <w:r>
        <w:t xml:space="preserve">Bridging</w:t>
      </w:r>
      <w:r>
        <w:t xml:space="preserve"> </w:t>
      </w:r>
      <w:r>
        <w:t xml:space="preserve">Traditional</w:t>
      </w:r>
      <w:r>
        <w:t xml:space="preserve"> </w:t>
      </w:r>
      <w:r>
        <w:t xml:space="preserve">Beliefs</w:t>
      </w:r>
      <w:r>
        <w:t xml:space="preserve"> </w:t>
      </w:r>
      <w:r>
        <w:t xml:space="preserve">and</w:t>
      </w:r>
      <w:r>
        <w:t xml:space="preserve"> </w:t>
      </w:r>
      <w:r>
        <w:t xml:space="preserve">Clinical</w:t>
      </w:r>
      <w:r>
        <w:t xml:space="preserve"> </w:t>
      </w:r>
      <w:r>
        <w:t xml:space="preserve">Psychiatry</w:t>
      </w:r>
    </w:p>
    <w:bookmarkStart w:id="27" w:name="Xaea224039b6fe25f9212e54a92de9a6c99bd352"/>
    <w:p>
      <w:pPr>
        <w:pStyle w:val="Heading1"/>
      </w:pPr>
      <w:r>
        <w:t xml:space="preserve">The Role of the Psychiatrist in Modern Ghana Accra: Bridging Traditional Beliefs and Clinical Psychiatry</w:t>
      </w:r>
    </w:p>
    <w:p>
      <w:pPr>
        <w:pStyle w:val="FirstParagraph"/>
      </w:pPr>
      <w:r>
        <w:rPr>
          <w:bCs/>
          <w:b/>
        </w:rPr>
        <w:t xml:space="preserve">Author:</w:t>
      </w:r>
      <w:r>
        <w:t xml:space="preserve"> </w:t>
      </w:r>
      <w:r>
        <w:t xml:space="preserve">Dr. Kwame Mensah</w:t>
      </w:r>
      <w:r>
        <w:br/>
      </w:r>
      <w:r>
        <w:rPr>
          <w:bCs/>
          <w:b/>
        </w:rPr>
        <w:t xml:space="preserve">Affiliation:</w:t>
      </w:r>
      <w:r>
        <w:t xml:space="preserve"> </w:t>
      </w:r>
      <w:r>
        <w:t xml:space="preserve">Department of Mental Health, Korle-Bu Teaching Hospital, Ghana Accra</w:t>
      </w:r>
      <w:r>
        <w:br/>
      </w:r>
      <w:r>
        <w:rPr>
          <w:iCs/>
          <w:i/>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The landscape of mental healthcare in West Africa is undergoing a profound transformation. As urbanization accelerates, the demand for specialized psychiatric services has surged, particularly in the capital city. This paper examines the evolving role of the psychiatrist within Ghana Accra, analyzing how clinical expertise intersects with indigenous spiritual beliefs and socio-economic challenges. Through an examination of current practices at major institutions in Ghana Accra and community outreach programs, this study highlights the critical importance of culturally competent care. The findings suggest that successful psychiatric intervention requires a collaborative model that respects traditional healing practices while adhering to evidence-based medical standards. This paper argues for integrated policy frameworks that support the expansion of psychiatric training and infrastructure in Ghana Accra to meet the growing epidemiological needs of the population.</w:t>
      </w:r>
    </w:p>
    <w:bookmarkEnd w:id="20"/>
    <w:bookmarkStart w:id="21" w:name="introduction"/>
    <w:p>
      <w:pPr>
        <w:pStyle w:val="Heading2"/>
      </w:pPr>
      <w:r>
        <w:t xml:space="preserve">1. Introduction</w:t>
      </w:r>
    </w:p>
    <w:p>
      <w:pPr>
        <w:pStyle w:val="FirstParagraph"/>
      </w:pPr>
      <w:r>
        <w:t xml:space="preserve">Mental health constitutes a significant yet often overlooked component of public health in developing nations. In recent decades, Ghana has witnessed a shift in its healthcare priorities, moving from an exclusive focus on infectious diseases to a more comprehensive approach that includes non-communicable and mental disorders. At the heart of this transition is the professional identity and clinical practice of the psychiatrist.</w:t>
      </w:r>
    </w:p>
    <w:p>
      <w:pPr>
        <w:pStyle w:val="BodyText"/>
      </w:pPr>
      <w:r>
        <w:t xml:space="preserve">Ghana Accra, as the economic and political hub of the nation, serves as a microcosm for these national trends. The rapid demographic changes in Ghana Accra have led to increased urban stressors, including overcrowding, traffic congestion (*danfo* culture), unemployment among youth, and social fragmentation. These factors contribute to a rising prevalence of anxiety disorders, depression, bipolar disorder, and schizophrenia. Consequently the presence of a qualified psychiatrist in Ghana Accra is no longer a luxury but a necessity for public health stability.</w:t>
      </w:r>
    </w:p>
    <w:p>
      <w:pPr>
        <w:pStyle w:val="BodyText"/>
      </w:pPr>
      <w:r>
        <w:t xml:space="preserve">However, the practice of psychiatry in this region is complicated by the deep-rooted cultural reliance on traditional healers and spiritual leaders. Many patients residing in Ghana Accra initially seek help from religious centers or traditional medicine practitioners before presenting to biomedical facilities. This delay in seeking professional psychiatric care often results in advanced stages of illness upon hospital admission, complicating treatment outcomes.</w:t>
      </w:r>
    </w:p>
    <w:bookmarkEnd w:id="21"/>
    <w:bookmarkStart w:id="22" w:name="the-current-state-of-psychiatry"/>
    <w:p>
      <w:pPr>
        <w:pStyle w:val="Heading2"/>
      </w:pPr>
      <w:r>
        <w:t xml:space="preserve">2. The Current State of Psychiatry</w:t>
      </w:r>
    </w:p>
    <w:p>
      <w:pPr>
        <w:pStyle w:val="FirstParagraph"/>
      </w:pPr>
      <w:r>
        <w:t xml:space="preserve">The infrastructure for mental health services in Ghana Accra has improved significantly over the past decade, yet it remains strained relative to the population size. Major institutions such as Korle-Bu Teaching Hospital and Ridge Hospital form the backbone of psychiatric care in Ghana Accra. These facilities house dedicated psychiatric units where specialist psychiatrists provide diagnosis, pharmacotherapy, and psychotherapy.</w:t>
      </w:r>
    </w:p>
    <w:p>
      <w:pPr>
        <w:pStyle w:val="BodyText"/>
      </w:pPr>
      <w:r>
        <w:t xml:space="preserve">Despite these advancements, there is a critical shortage of mental health professionals. The ratio of psychiatrists to patients in Ghana is among the lowest globally. To address this gap, task-shifting strategies have been employed, training general medical officers to manage common mental disorders under the supervision of senior psychiatrists in Ghana Accra. While this approach increases access to care, it underscores the vital leadership role that full-fledged psychiatrists must play in mentoring and supervising these cadres.</w:t>
      </w:r>
    </w:p>
    <w:bookmarkEnd w:id="22"/>
    <w:bookmarkStart w:id="23" w:name="cultural-dynamics-and-stigma"/>
    <w:p>
      <w:pPr>
        <w:pStyle w:val="Heading2"/>
      </w:pPr>
      <w:r>
        <w:t xml:space="preserve">3. Cultural Dynamics and Stigma</w:t>
      </w:r>
    </w:p>
    <w:p>
      <w:pPr>
        <w:pStyle w:val="FirstParagraph"/>
      </w:pPr>
      <w:r>
        <w:t xml:space="preserve">A defining characteristic of practicing as a psychiatrist in Ghana Accra is the navigation of cultural beliefs regarding mental illness. In many traditional contexts within Ghana, mental disturbances are interpreted through a spiritual lens—often attributed to witchcraft, curses, or ancestral displeasure. While modern science offers biological and psychological explanations for these conditions, patients and their families may reject biomedical diagnoses if they feel their worldview is being dismissed.</w:t>
      </w:r>
    </w:p>
    <w:p>
      <w:pPr>
        <w:pStyle w:val="BodyText"/>
      </w:pPr>
      <w:r>
        <w:t xml:space="preserve">Therefore, the effective psychiatrist in Ghana Accra must possess high cultural intelligence. This involves adopting a biopsychosocial-spiritual model of care. For instance, when treating a patient with schizophrenia in Ghana Accra, the psychiatrist should not only prescribe antipsychotic medication but also engage with the patient’s family and religious community to explain the medical nature of the disease without alienating their spiritual beliefs. This integrative approach reduces stigma and improves medication adherence.</w:t>
      </w:r>
    </w:p>
    <w:bookmarkEnd w:id="23"/>
    <w:bookmarkStart w:id="24" w:name="X9389c1080022566297f6fd448e2ca2228cdd251"/>
    <w:p>
      <w:pPr>
        <w:pStyle w:val="Heading2"/>
      </w:pPr>
      <w:r>
        <w:t xml:space="preserve">4. Challenges Facing Psychiatric Care in Ghana Accra</w:t>
      </w:r>
    </w:p>
    <w:p>
      <w:pPr>
        <w:pStyle w:val="FirstParagraph"/>
      </w:pPr>
      <w:r>
        <w:rPr>
          <w:bCs/>
          <w:b/>
        </w:rPr>
        <w:t xml:space="preserve">A. Resource Limitations:</w:t>
      </w:r>
      <w:r>
        <w:t xml:space="preserve"> </w:t>
      </w:r>
      <w:r>
        <w:t xml:space="preserve">Although improvements are being made, psychiatric facilities in Ghana Accra often face shortages of essential psychotropic medications and outdated diagnostic tools. Budgetary constraints at the national level impact the ability of hospitals to maintain adequate stocks, forcing psychiatrists to rely on generic alternatives or patient-funded purchases.</w:t>
      </w:r>
    </w:p>
    <w:p>
      <w:pPr>
        <w:pStyle w:val="BodyText"/>
      </w:pPr>
      <w:r>
        <w:rPr>
          <w:bCs/>
          <w:b/>
        </w:rPr>
        <w:t xml:space="preserve">B. Urban Stressors:</w:t>
      </w:r>
      <w:r>
        <w:t xml:space="preserve"> </w:t>
      </w:r>
      <w:r>
        <w:t xml:space="preserve">The specific environment of Ghana Accra contributes unique stressors. The heat, noise pollution, and fast-paced lifestyle of the capital city exacerbate conditions like hypertension and anxiety disorders. Psychiatrists in Ghana Accra must be attuned to these environmental factors when formulating treatment plans.</w:t>
      </w:r>
    </w:p>
    <w:p>
      <w:pPr>
        <w:pStyle w:val="BodyText"/>
      </w:pPr>
      <w:r>
        <w:rPr>
          <w:bCs/>
          <w:b/>
        </w:rPr>
        <w:t xml:space="preserve">C. Brain Drain:</w:t>
      </w:r>
      <w:r>
        <w:t xml:space="preserve"> </w:t>
      </w:r>
      <w:r>
        <w:t xml:space="preserve">Like many healthcare sectors in West Africa, psychiatry faces the challenge of professional migration. Many young doctors trained as psychiatrists leave Ghana Accra for opportunities in Europe or North America due to better working conditions and remuneration. This "brain drain" creates a vacuum that affects the continuity of care for patients who rely on long-term psychiatric follow-up.</w:t>
      </w:r>
    </w:p>
    <w:bookmarkEnd w:id="24"/>
    <w:bookmarkStart w:id="25" w:name="recommendations-and-future-directions"/>
    <w:p>
      <w:pPr>
        <w:pStyle w:val="Heading2"/>
      </w:pPr>
      <w:r>
        <w:t xml:space="preserve">5. Recommendations and Future Directions</w:t>
      </w:r>
    </w:p>
    <w:p>
      <w:pPr>
        <w:pStyle w:val="FirstParagraph"/>
      </w:pPr>
      <w:r>
        <w:t xml:space="preserve">To strengthen the role of the psychiatrist in Ghana Accra, several strategic interventions are proposed:</w:t>
      </w:r>
    </w:p>
    <w:p>
      <w:pPr>
        <w:numPr>
          <w:ilvl w:val="0"/>
          <w:numId w:val="1001"/>
        </w:numPr>
        <w:pStyle w:val="Compact"/>
      </w:pPr>
      <w:r>
        <w:rPr>
          <w:bCs/>
          <w:b/>
        </w:rPr>
        <w:t xml:space="preserve">Awareness Campaigns:</w:t>
      </w:r>
      <w:r>
        <w:t xml:space="preserve"> </w:t>
      </w:r>
      <w:r>
        <w:t xml:space="preserve">Nationwide education programs focusing on destigmatizing mental health issues are essential. These campaigns should utilize local languages and media channels prevalent in Ghana Accra to reach diverse socioeconomic groups.</w:t>
      </w:r>
    </w:p>
    <w:p>
      <w:pPr>
        <w:numPr>
          <w:ilvl w:val="0"/>
          <w:numId w:val="1001"/>
        </w:numPr>
        <w:pStyle w:val="Compact"/>
      </w:pPr>
      <w:r>
        <w:rPr>
          <w:bCs/>
          <w:b/>
        </w:rPr>
        <w:t xml:space="preserve">Integration with Primary Care:</w:t>
      </w:r>
      <w:r>
        <w:t xml:space="preserve"> </w:t>
      </w:r>
      <w:r>
        <w:t xml:space="preserve">Strengthening the referral pathway between primary care clinics and specialist psychiatric services in Ghana Accra will ensure earlier detection of mental health issues.</w:t>
      </w:r>
    </w:p>
    <w:p>
      <w:pPr>
        <w:numPr>
          <w:ilvl w:val="0"/>
          <w:numId w:val="1001"/>
        </w:numPr>
        <w:pStyle w:val="Compact"/>
      </w:pPr>
      <w:r>
        <w:rPr>
          <w:bCs/>
          <w:b/>
        </w:rPr>
        <w:t xml:space="preserve">Tech-Enabled Psychiatry:</w:t>
      </w:r>
      <w:r>
        <w:t xml:space="preserve"> </w:t>
      </w:r>
      <w:r>
        <w:t xml:space="preserve">The adoption of telepsychiatry can help bridge the gap created by the shortage of specialists. Psychiatrists in Ghana Accra could use digital platforms to provide consultations and supervision to rural areas, extending their reach beyond the capital.</w:t>
      </w:r>
    </w:p>
    <w:p>
      <w:pPr>
        <w:numPr>
          <w:ilvl w:val="0"/>
          <w:numId w:val="1001"/>
        </w:numPr>
        <w:pStyle w:val="Compact"/>
      </w:pPr>
      <w:r>
        <w:rPr>
          <w:bCs/>
          <w:b/>
        </w:rPr>
        <w:t xml:space="preserve">Interdisciplinary Collaboration:</w:t>
      </w:r>
      <w:r>
        <w:t xml:space="preserve"> </w:t>
      </w:r>
      <w:r>
        <w:t xml:space="preserve">Formalizing partnerships between psychiatric departments and traditional healing councils in Ghana Accra can foster mutual respect and improve patient referral patterns. When a psychiatrist acknowledges the legitimacy of certain cultural rituals (provided they are not harmful), trust is built, leading to better health outcomes.</w:t>
      </w:r>
    </w:p>
    <w:bookmarkEnd w:id="25"/>
    <w:bookmarkStart w:id="26" w:name="conclusion"/>
    <w:p>
      <w:pPr>
        <w:pStyle w:val="Heading2"/>
      </w:pPr>
      <w:r>
        <w:t xml:space="preserve">6. Conclusion</w:t>
      </w:r>
    </w:p>
    <w:p>
      <w:pPr>
        <w:pStyle w:val="FirstParagraph"/>
      </w:pPr>
      <w:r>
        <w:t xml:space="preserve">The role of the psychiatrist in Ghana Accra extends beyond mere clinical diagnosis and prescription. It encompasses a complex interplay of medical science, cultural sensitivity, and social advocacy. As the city continues to grow and modernize, the need for robust psychiatric infrastructure becomes increasingly urgent.</w:t>
      </w:r>
    </w:p>
    <w:p>
      <w:pPr>
        <w:pStyle w:val="BodyText"/>
      </w:pPr>
      <w:r>
        <w:t xml:space="preserve">We must recognize that serving as a psychiatrist in Ghana Accra is both a privilege and a heavy responsibility. It requires resilience in the face of resource limitations and creativity in addressing multifaceted social problems. By fostering an environment where traditional beliefs and modern medicine coexist respectfully, we can build a mental health system that truly serves the people of Ghana Accra.</w:t>
      </w:r>
    </w:p>
    <w:p>
      <w:pPr>
        <w:pStyle w:val="BodyText"/>
      </w:pPr>
      <w:r>
        <w:t xml:space="preserve">Future research should focus on longitudinal studies tracking patient outcomes under culturally integrated treatment models in Ghana Accra. Such data will be invaluable for policymakers aiming to allocate resources effectively and improve the overall well-being of the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Modern Ghana Accra: Bridging Traditional Beliefs and Clinical Psychiatry</dc:title>
  <dc:creator/>
  <dc:language>en</dc:language>
  <cp:keywords/>
  <dcterms:created xsi:type="dcterms:W3CDTF">2026-07-29T16:22:54Z</dcterms:created>
  <dcterms:modified xsi:type="dcterms:W3CDTF">2026-07-29T16:22:54Z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