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Conference</w:t>
      </w:r>
      <w:r>
        <w:t xml:space="preserve"> </w:t>
      </w:r>
      <w:r>
        <w:t xml:space="preserve">Paper</w:t>
      </w:r>
    </w:p>
    <w:bookmarkStart w:id="44" w:name="Xd96afe2acbf72176ade0fcaf326a9699a2a121f"/>
    <w:p>
      <w:pPr>
        <w:pStyle w:val="Heading1"/>
      </w:pPr>
      <w:r>
        <w:t xml:space="preserve">The Role and Evolution of the Psychiatrist in Mexico City: Navigating Stigma, Access, and Modern Care</w:t>
      </w:r>
    </w:p>
    <w:p>
      <w:pPr>
        <w:pStyle w:val="FirstParagraph"/>
      </w:pPr>
      <w:r>
        <w:rPr>
          <w:bCs/>
          <w:b/>
        </w:rPr>
        <w:t xml:space="preserve">Conference Paper Submitted to:</w:t>
      </w:r>
      <w:r>
        <w:t xml:space="preserve"> </w:t>
      </w:r>
      <w:r>
        <w:t xml:space="preserve">International Congress on Global Mental Health</w:t>
      </w:r>
      <w:r>
        <w:br/>
      </w:r>
      <w:r>
        <w:rPr>
          <w:bCs/>
          <w:b/>
        </w:rPr>
        <w:t xml:space="preserve">Date:</w:t>
      </w:r>
      <w:r>
        <w:t xml:space="preserve"> </w:t>
      </w:r>
      <w:r>
        <w:t xml:space="preserve">October 2023</w:t>
      </w:r>
      <w:r>
        <w:br/>
      </w:r>
      <w:r>
        <w:rPr>
          <w:bCs/>
          <w:b/>
        </w:rPr>
        <w:t xml:space="preserve">Jurisdiction:</w:t>
      </w:r>
      <w:r>
        <w:t xml:space="preserve"> </w:t>
      </w:r>
      <w:r>
        <w:t xml:space="preserve">Mexico City, Mexico</w:t>
      </w:r>
    </w:p>
    <w:p>
      <w:r>
        <w:pict>
          <v:rect style="width:0;height:1.5pt" o:hralign="center" o:hrstd="t" o:hr="t"/>
        </w:pict>
      </w:r>
    </w:p>
    <w:bookmarkStart w:id="21" w:name="abstract"/>
    <w:p>
      <w:pPr>
        <w:pStyle w:val="Heading2"/>
      </w:pPr>
      <w:bookmarkStart w:id="20" w:name="abstract"/>
      <w:bookmarkEnd w:id="20"/>
      <w:r>
        <w:rPr>
          <w:iCs/>
          <w:i/>
        </w:rPr>
        <w:t xml:space="preserve">Abstract</w:t>
      </w:r>
    </w:p>
    <w:p>
      <w:pPr>
        <w:pStyle w:val="FirstParagraph"/>
      </w:pPr>
      <w:r>
        <w:t xml:space="preserve">This conference paper examines the critical intersection of psychiatric practice, urban mental health dynamics, and socio-economic factors within the specific context of Mexico City. As a megacity with over nine million inhabitants, Mexico City presents unique challenges and opportunities for the psychiatrist. This document analyzes how cultural stigma influences help-seeking behaviors in this specific locale, reviews current gaps in access to specialized care for marginalized populations living in various neighborhoods across the city, and proposes integrated care models that combine traditional psychiatric methodology with community-based interventions.</w:t>
      </w:r>
    </w:p>
    <w:p>
      <w:r>
        <w:pict>
          <v:rect style="width:0;height:1.5pt" o:hralign="center" o:hrstd="t" o:hr="t"/>
        </w:pict>
      </w:r>
    </w:p>
    <w:bookmarkEnd w:id="21"/>
    <w:bookmarkStart w:id="23" w:name="introduction"/>
    <w:p>
      <w:pPr>
        <w:pStyle w:val="Heading2"/>
      </w:pPr>
      <w:bookmarkStart w:id="22" w:name="introduction"/>
      <w:bookmarkEnd w:id="22"/>
      <w:r>
        <w:t xml:space="preserve">1. Introduction</w:t>
      </w:r>
    </w:p>
    <w:p>
      <w:pPr>
        <w:pStyle w:val="FirstParagraph"/>
      </w:pPr>
      <w:r>
        <w:t xml:space="preserve">Mental health represents a pivotal frontier in modern healthcare systems globally. However, no region exemplifies the complexity of mental health delivery more vividly than Mexico City. The psychiatrist in this urban hub operates within a landscape defined by rapid urbanization, significant socio-economic disparity, and deep-rooted cultural traditions that shape how mental illness is perceived and treated.</w:t>
      </w:r>
    </w:p>
    <w:p>
      <w:pPr>
        <w:pStyle w:val="BodyText"/>
      </w:pPr>
      <w:r>
        <w:t xml:space="preserve">The objective of this paper is to elucidate the multifaceted role of the</w:t>
      </w:r>
      <w:r>
        <w:t xml:space="preserve"> </w:t>
      </w:r>
      <w:r>
        <w:rPr>
          <w:bCs/>
          <w:b/>
        </w:rPr>
        <w:t xml:space="preserve">psychiatrist</w:t>
      </w:r>
      <w:r>
        <w:t xml:space="preserve"> </w:t>
      </w:r>
      <w:r>
        <w:t xml:space="preserve">in</w:t>
      </w:r>
      <w:r>
        <w:t xml:space="preserve"> </w:t>
      </w:r>
      <w:r>
        <w:rPr>
          <w:bCs/>
          <w:b/>
        </w:rPr>
        <w:t xml:space="preserve">Mexico City</w:t>
      </w:r>
      <w:r>
        <w:t xml:space="preserve">. We argue that effective psychiatric care in this environment requires more than clinical expertise; it demands cultural competency, advocacy, and an understanding of the structural barriers that prevent citizens from accessing adequate treatment. By focusing on the specific demographics and geographical realities of</w:t>
      </w:r>
      <w:r>
        <w:t xml:space="preserve"> </w:t>
      </w:r>
      <w:r>
        <w:rPr>
          <w:bCs/>
          <w:b/>
        </w:rPr>
        <w:t xml:space="preserve">Mexico City</w:t>
      </w:r>
      <w:r>
        <w:t xml:space="preserve">, we can derive actionable insights for policymakers, healthcare administrators, and fellow medical professionals.</w:t>
      </w:r>
    </w:p>
    <w:bookmarkEnd w:id="23"/>
    <w:bookmarkStart w:id="27" w:name="X0d997d1f7ed62b2d82b3353a11cc7d53dd5c13f"/>
    <w:p>
      <w:pPr>
        <w:pStyle w:val="Heading2"/>
      </w:pPr>
      <w:bookmarkStart w:id="24" w:name="context"/>
      <w:bookmarkEnd w:id="24"/>
      <w:r>
        <w:t xml:space="preserve">2. The Context of Mental Health in Mexico City</w:t>
      </w:r>
    </w:p>
    <w:p>
      <w:pPr>
        <w:pStyle w:val="FirstParagraph"/>
      </w:pPr>
      <w:r>
        <w:t xml:space="preserve">Mexico City is not merely a capital city; it is a megacity that functions almost as an independent country within the nation due to its economic weight and population density. For the</w:t>
      </w:r>
      <w:r>
        <w:t xml:space="preserve"> </w:t>
      </w:r>
      <w:r>
        <w:rPr>
          <w:bCs/>
          <w:b/>
        </w:rPr>
        <w:t xml:space="preserve">psychiatrist</w:t>
      </w:r>
      <w:r>
        <w:t xml:space="preserve">, this density presents two opposing forces: resource concentration and overwhelming demand.</w:t>
      </w:r>
    </w:p>
    <w:bookmarkStart w:id="25" w:name="urban-stressors"/>
    <w:p>
      <w:pPr>
        <w:pStyle w:val="Heading3"/>
      </w:pPr>
      <w:r>
        <w:t xml:space="preserve">2.1 Urban Stressors</w:t>
      </w:r>
    </w:p>
    <w:p>
      <w:pPr>
        <w:pStyle w:val="FirstParagraph"/>
      </w:pPr>
      <w:r>
        <w:t xml:space="preserve">The daily life of a resident in</w:t>
      </w:r>
      <w:r>
        <w:t xml:space="preserve"> </w:t>
      </w:r>
      <w:r>
        <w:rPr>
          <w:bCs/>
          <w:b/>
        </w:rPr>
        <w:t xml:space="preserve">Mexico City</w:t>
      </w:r>
      <w:r>
        <w:t xml:space="preserve"> </w:t>
      </w:r>
      <w:r>
        <w:t xml:space="preserve">involves significant stressors, including chronic traffic congestion (the "riducio"), air quality concerns, noise pollution, and safety issues in certain districts. These environmental factors contribute to elevated rates of anxiety disorders and depression among the working population. The psychiatrist must be attuned to these urban-specific stressors when diagnosing patients.</w:t>
      </w:r>
    </w:p>
    <w:bookmarkEnd w:id="25"/>
    <w:bookmarkStart w:id="26" w:name="socio-economic-disparities"/>
    <w:p>
      <w:pPr>
        <w:pStyle w:val="Heading3"/>
      </w:pPr>
      <w:r>
        <w:t xml:space="preserve">2.2 Socio-Economic Disparities</w:t>
      </w:r>
    </w:p>
    <w:p>
      <w:pPr>
        <w:pStyle w:val="FirstParagraph"/>
      </w:pPr>
      <w:r>
        <w:t xml:space="preserve">A stark contrast exists between wealthy boroughs (such as Polanco or Condesa) and impoverished areas in the periphery or southern districts. The</w:t>
      </w:r>
      <w:r>
        <w:t xml:space="preserve"> </w:t>
      </w:r>
      <w:r>
        <w:rPr>
          <w:bCs/>
          <w:b/>
        </w:rPr>
        <w:t xml:space="preserve">psychiatrist</w:t>
      </w:r>
      <w:r>
        <w:t xml:space="preserve"> </w:t>
      </w:r>
      <w:r>
        <w:t xml:space="preserve">working in public institutions often encounters patients with complex trauma histories related to poverty, violence, and migration. Conversely, private practitioners may find their clientele primarily dealing with burnout and high-functioning anxiety linked to corporate pressures.</w:t>
      </w:r>
    </w:p>
    <w:bookmarkEnd w:id="26"/>
    <w:bookmarkEnd w:id="27"/>
    <w:bookmarkStart w:id="31" w:name="X7ac7c6d0961f82cb636eca551a3a0755797b9c7"/>
    <w:p>
      <w:pPr>
        <w:pStyle w:val="Heading2"/>
      </w:pPr>
      <w:bookmarkStart w:id="28" w:name="stigma"/>
      <w:bookmarkEnd w:id="28"/>
      <w:r>
        <w:t xml:space="preserve">3. Cultural Stigma and the Psychiatrist-Patient Relationship</w:t>
      </w:r>
    </w:p>
    <w:p>
      <w:pPr>
        <w:pStyle w:val="FirstParagraph"/>
      </w:pPr>
      <w:r>
        <w:t xml:space="preserve">In many communities within</w:t>
      </w:r>
      <w:r>
        <w:t xml:space="preserve"> </w:t>
      </w:r>
      <w:r>
        <w:rPr>
          <w:bCs/>
          <w:b/>
        </w:rPr>
        <w:t xml:space="preserve">Mexico City</w:t>
      </w:r>
      <w:r>
        <w:t xml:space="preserve">, mental illness remains heavily stigmatized. There is a prevalent cultural belief that psychological distress is a result of personal weakness or spiritual imbalance rather than a medical condition.</w:t>
      </w:r>
    </w:p>
    <w:bookmarkStart w:id="29" w:name="overcoming-cultural-barriers"/>
    <w:p>
      <w:pPr>
        <w:pStyle w:val="Heading3"/>
      </w:pPr>
      <w:r>
        <w:t xml:space="preserve">3.1 Overcoming Cultural Barriers</w:t>
      </w:r>
    </w:p>
    <w:p>
      <w:pPr>
        <w:pStyle w:val="FirstParagraph"/>
      </w:pPr>
      <w:r>
        <w:t xml:space="preserve">The modern psychiatrist must act as an educator and advocate. In</w:t>
      </w:r>
      <w:r>
        <w:t xml:space="preserve"> </w:t>
      </w:r>
      <w:r>
        <w:rPr>
          <w:bCs/>
          <w:b/>
        </w:rPr>
        <w:t xml:space="preserve">Mexico City</w:t>
      </w:r>
      <w:r>
        <w:t xml:space="preserve">, this involves engaging with family units, which are central to Mexican culture, rather than focusing solely on the individual patient. Stigma is often maintained by the family structure itself; therefore, psychoeducation for relatives is a crucial component of treatment.</w:t>
      </w:r>
    </w:p>
    <w:bookmarkEnd w:id="29"/>
    <w:bookmarkStart w:id="30" w:name="the-role-of-community-psychiatry"/>
    <w:p>
      <w:pPr>
        <w:pStyle w:val="Heading3"/>
      </w:pPr>
      <w:r>
        <w:t xml:space="preserve">3.2 The Role of Community Psychiatry</w:t>
      </w:r>
    </w:p>
    <w:p>
      <w:pPr>
        <w:pStyle w:val="FirstParagraph"/>
      </w:pPr>
      <w:r>
        <w:t xml:space="preserve">To combat stigma effectively in</w:t>
      </w:r>
      <w:r>
        <w:t xml:space="preserve"> </w:t>
      </w:r>
      <w:r>
        <w:rPr>
          <w:bCs/>
          <w:b/>
        </w:rPr>
        <w:t xml:space="preserve">Mexico City</w:t>
      </w:r>
      <w:r>
        <w:t xml:space="preserve">, psychiatrists are increasingly adopting community-based approaches. This includes outreach programs in schools and workplaces in high-density areas like the historic center and Iztapalapa. By normalizing discussions about mental health within these communal settings, psychiatrists can reduce the isolation felt by patients.</w:t>
      </w:r>
    </w:p>
    <w:bookmarkEnd w:id="30"/>
    <w:bookmarkEnd w:id="31"/>
    <w:bookmarkStart w:id="35" w:name="access-to-care-bridging-the-gap"/>
    <w:p>
      <w:pPr>
        <w:pStyle w:val="Heading2"/>
      </w:pPr>
      <w:bookmarkStart w:id="32" w:name="access"/>
      <w:bookmarkEnd w:id="32"/>
      <w:r>
        <w:t xml:space="preserve">4. Access to Care: Bridging the Gap</w:t>
      </w:r>
    </w:p>
    <w:p>
      <w:pPr>
        <w:pStyle w:val="FirstParagraph"/>
      </w:pPr>
      <w:r>
        <w:t xml:space="preserve">The availability of a qualified</w:t>
      </w:r>
      <w:r>
        <w:t xml:space="preserve"> </w:t>
      </w:r>
      <w:r>
        <w:rPr>
          <w:bCs/>
          <w:b/>
        </w:rPr>
        <w:t xml:space="preserve">psychiatrist</w:t>
      </w:r>
      <w:r>
        <w:t xml:space="preserve"> </w:t>
      </w:r>
      <w:r>
        <w:t xml:space="preserve">in</w:t>
      </w:r>
      <w:r>
        <w:t xml:space="preserve"> </w:t>
      </w:r>
      <w:r>
        <w:rPr>
          <w:bCs/>
          <w:b/>
        </w:rPr>
        <w:t xml:space="preserve">Mexico City</w:t>
      </w:r>
      <w:r>
        <w:t xml:space="preserve">, while improved compared to previous decades, remains unevenly distributed. Public health institutions, such as the IMSS (Mexican Social Security Institute) and ISSSTE (Workers’ Social Security and Services for State Workers), bear the brunt of untreated mental health issues.</w:t>
      </w:r>
    </w:p>
    <w:bookmarkStart w:id="33" w:name="the-burden-on-public-systems"/>
    <w:p>
      <w:pPr>
        <w:pStyle w:val="Heading3"/>
      </w:pPr>
      <w:r>
        <w:t xml:space="preserve">4.1 The Burden on Public Systems</w:t>
      </w:r>
    </w:p>
    <w:p>
      <w:pPr>
        <w:pStyle w:val="FirstParagraph"/>
      </w:pPr>
      <w:r>
        <w:t xml:space="preserve">In public hospitals across</w:t>
      </w:r>
      <w:r>
        <w:t xml:space="preserve"> </w:t>
      </w:r>
      <w:r>
        <w:rPr>
          <w:bCs/>
          <w:b/>
        </w:rPr>
        <w:t xml:space="preserve">Mexico City</w:t>
      </w:r>
      <w:r>
        <w:t xml:space="preserve">, psychiatrists often face caseloads that are unsustainable by international standards. This leads to burnout among medical staff and shorter consultation times for patients, which can compromise diagnostic accuracy and therapeutic rapport. Addressing this requires policy-level interventions to increase funding for mental health infrastructure.</w:t>
      </w:r>
    </w:p>
    <w:bookmarkEnd w:id="33"/>
    <w:bookmarkStart w:id="34" w:name="private-sector-limitations"/>
    <w:p>
      <w:pPr>
        <w:pStyle w:val="Heading3"/>
      </w:pPr>
      <w:r>
        <w:t xml:space="preserve">4.2 Private Sector Limitations</w:t>
      </w:r>
    </w:p>
    <w:p>
      <w:pPr>
        <w:pStyle w:val="FirstParagraph"/>
      </w:pPr>
      <w:r>
        <w:t xml:space="preserve">The private sector in</w:t>
      </w:r>
      <w:r>
        <w:t xml:space="preserve"> </w:t>
      </w:r>
      <w:r>
        <w:rPr>
          <w:bCs/>
          <w:b/>
        </w:rPr>
        <w:t xml:space="preserve">Mexico City</w:t>
      </w:r>
      <w:r>
        <w:t xml:space="preserve">, while offering high-quality care with shorter wait times, is financially inaccessible to a significant portion of the population. This creates a two-tiered system where mental health outcomes are heavily correlated with income level. The</w:t>
      </w:r>
      <w:r>
        <w:t xml:space="preserve"> </w:t>
      </w:r>
      <w:r>
        <w:rPr>
          <w:bCs/>
          <w:b/>
        </w:rPr>
        <w:t xml:space="preserve">psychiatrist</w:t>
      </w:r>
      <w:r>
        <w:t xml:space="preserve"> </w:t>
      </w:r>
      <w:r>
        <w:t xml:space="preserve">in this context must navigate ethical dilemmas regarding accessibility and advocate for broader insurance coverage that includes psychiatric services.</w:t>
      </w:r>
    </w:p>
    <w:bookmarkEnd w:id="34"/>
    <w:bookmarkEnd w:id="35"/>
    <w:bookmarkStart w:id="39" w:name="X657f2280d23d19abfca62e7f3ec419973b95fb8"/>
    <w:p>
      <w:pPr>
        <w:pStyle w:val="Heading2"/>
      </w:pPr>
      <w:bookmarkStart w:id="36" w:name="integration"/>
      <w:bookmarkEnd w:id="36"/>
      <w:r>
        <w:t xml:space="preserve">5. Integrated Care Models: A Proposed Framework</w:t>
      </w:r>
    </w:p>
    <w:p>
      <w:pPr>
        <w:pStyle w:val="FirstParagraph"/>
      </w:pPr>
      <w:r>
        <w:t xml:space="preserve">To address the challenges outlined above, we propose an integrated care model specifically tailored to the urban environment of</w:t>
      </w:r>
      <w:r>
        <w:t xml:space="preserve"> </w:t>
      </w:r>
      <w:r>
        <w:rPr>
          <w:bCs/>
          <w:b/>
        </w:rPr>
        <w:t xml:space="preserve">Mexico City</w:t>
      </w:r>
      <w:r>
        <w:t xml:space="preserve">. This model suggests that psychiatrists should not operate in silos but should be embedded within primary healthcare centers.</w:t>
      </w:r>
    </w:p>
    <w:bookmarkStart w:id="37" w:name="Xef5df6ca412d35baea27ffae472d92b515eae68"/>
    <w:p>
      <w:pPr>
        <w:pStyle w:val="Heading3"/>
      </w:pPr>
      <w:r>
        <w:t xml:space="preserve">5.1 Collaboration with Primary Care Physicians</w:t>
      </w:r>
    </w:p>
    <w:p>
      <w:pPr>
        <w:pStyle w:val="FirstParagraph"/>
      </w:pPr>
      <w:r>
        <w:t xml:space="preserve">In many cases, patients first visit a general practitioner (médico familiar) rather than a specialist. Training these primary care providers to recognize early signs of psychiatric disorders can significantly reduce the time to intervention for those in</w:t>
      </w:r>
      <w:r>
        <w:t xml:space="preserve"> </w:t>
      </w:r>
      <w:r>
        <w:rPr>
          <w:bCs/>
          <w:b/>
        </w:rPr>
        <w:t xml:space="preserve">Mexico City</w:t>
      </w:r>
      <w:r>
        <w:t xml:space="preserve">. The psychiatrist serves as a consultant, supporting the primary care network and providing case management for complex patients.</w:t>
      </w:r>
    </w:p>
    <w:bookmarkEnd w:id="37"/>
    <w:bookmarkStart w:id="38" w:name="telepsychiatry-in-urban-settings"/>
    <w:p>
      <w:pPr>
        <w:pStyle w:val="Heading3"/>
      </w:pPr>
      <w:r>
        <w:t xml:space="preserve">5.2 Telepsychiatry in Urban Settings</w:t>
      </w:r>
    </w:p>
    <w:p>
      <w:pPr>
        <w:pStyle w:val="FirstParagraph"/>
      </w:pPr>
      <w:r>
        <w:t xml:space="preserve">Leveraging technology is another critical avenue. In a sprawling metropolis like</w:t>
      </w:r>
      <w:r>
        <w:t xml:space="preserve"> </w:t>
      </w:r>
      <w:r>
        <w:rPr>
          <w:bCs/>
          <w:b/>
        </w:rPr>
        <w:t xml:space="preserve">Mexico City</w:t>
      </w:r>
      <w:r>
        <w:t xml:space="preserve">, travel time can be prohibitive for patients seeking care. Telepsychiatry allows the</w:t>
      </w:r>
      <w:r>
        <w:t xml:space="preserve"> </w:t>
      </w:r>
      <w:r>
        <w:rPr>
          <w:bCs/>
          <w:b/>
        </w:rPr>
        <w:t xml:space="preserve">psychiatrist</w:t>
      </w:r>
      <w:r>
        <w:t xml:space="preserve"> </w:t>
      </w:r>
      <w:r>
        <w:t xml:space="preserve">to reach patients in distant boroughs, reducing barriers related to transportation and time. However, digital literacy and access to reliable internet must also be addressed as part of this strategy.</w:t>
      </w:r>
    </w:p>
    <w:bookmarkEnd w:id="38"/>
    <w:bookmarkEnd w:id="39"/>
    <w:bookmarkStart w:id="41" w:name="conclusion"/>
    <w:p>
      <w:pPr>
        <w:pStyle w:val="Heading2"/>
      </w:pPr>
      <w:bookmarkStart w:id="40" w:name="conclusion"/>
      <w:bookmarkEnd w:id="40"/>
      <w:r>
        <w:t xml:space="preserve">6. Conclusion</w:t>
      </w:r>
    </w:p>
    <w:p>
      <w:pPr>
        <w:pStyle w:val="FirstParagraph"/>
      </w:pPr>
      <w:r>
        <w:t xml:space="preserve">The role of the</w:t>
      </w:r>
      <w:r>
        <w:t xml:space="preserve"> </w:t>
      </w:r>
      <w:r>
        <w:rPr>
          <w:bCs/>
          <w:b/>
        </w:rPr>
        <w:t xml:space="preserve">psychiatrist</w:t>
      </w:r>
      <w:r>
        <w:t xml:space="preserve"> </w:t>
      </w:r>
      <w:r>
        <w:t xml:space="preserve">in</w:t>
      </w:r>
      <w:r>
        <w:t xml:space="preserve"> </w:t>
      </w:r>
      <w:r>
        <w:rPr>
          <w:bCs/>
          <w:b/>
        </w:rPr>
        <w:t xml:space="preserve">Mexico City</w:t>
      </w:r>
      <w:r>
        <w:t xml:space="preserve"> </w:t>
      </w:r>
      <w:r>
        <w:t xml:space="preserve">is evolving from a purely clinical function to one that encompasses advocacy, education, and systemic integration. The unique cultural and urban dynamics of this Mexican capital require psychiatrists to be adaptable, culturally sensitive, and resilient.</w:t>
      </w:r>
    </w:p>
    <w:p>
      <w:pPr>
        <w:pStyle w:val="BodyText"/>
      </w:pPr>
      <w:r>
        <w:t xml:space="preserve">Prominent challenges such as stigma, socio-economic disparity in access to care, and the overwhelming demand for services necessitate innovative solutions. By adopting integrated care models that combine clinical expertise with community outreach and policy advocacy, psychiatrists can significantly improve mental health outcomes for residents of</w:t>
      </w:r>
      <w:r>
        <w:t xml:space="preserve"> </w:t>
      </w:r>
      <w:r>
        <w:rPr>
          <w:bCs/>
          <w:b/>
        </w:rPr>
        <w:t xml:space="preserve">Mexico City</w:t>
      </w:r>
      <w:r>
        <w:t xml:space="preserve">. Future research should focus on longitudinal studies assessing the efficacy of these integrated approaches in reducing hospital readmission rates and improving patient quality of life.</w:t>
      </w:r>
    </w:p>
    <w:p>
      <w:pPr>
        <w:pStyle w:val="BodyText"/>
      </w:pPr>
      <w:r>
        <w:t xml:space="preserve">In conclusion, empowering the psychiatrist within the context of</w:t>
      </w:r>
      <w:r>
        <w:t xml:space="preserve"> </w:t>
      </w:r>
      <w:r>
        <w:rPr>
          <w:bCs/>
          <w:b/>
        </w:rPr>
        <w:t xml:space="preserve">Mexico City</w:t>
      </w:r>
      <w:r>
        <w:t xml:space="preserve"> </w:t>
      </w:r>
      <w:r>
        <w:t xml:space="preserve">is not just a medical necessity but a social imperative. A mentally healthy population is foundational to the economic and social stability of this vibrant city. It is through collaborative, comprehensive care that we can hope to mitigate the burden of mental illness in this region.</w:t>
      </w:r>
    </w:p>
    <w:p>
      <w:r>
        <w:pict>
          <v:rect style="width:0;height:1.5pt" o:hralign="center" o:hrstd="t" o:hr="t"/>
        </w:pict>
      </w:r>
    </w:p>
    <w:bookmarkEnd w:id="41"/>
    <w:bookmarkStart w:id="43" w:name="references"/>
    <w:p>
      <w:pPr>
        <w:pStyle w:val="Heading2"/>
      </w:pPr>
      <w:bookmarkStart w:id="42" w:name="references"/>
      <w:bookmarkEnd w:id="42"/>
      <w:r>
        <w:t xml:space="preserve">7. References</w:t>
      </w:r>
    </w:p>
    <w:p>
      <w:pPr>
        <w:numPr>
          <w:ilvl w:val="0"/>
          <w:numId w:val="1001"/>
        </w:numPr>
        <w:pStyle w:val="Compact"/>
      </w:pPr>
      <w:r>
        <w:rPr>
          <w:bCs/>
          <w:b/>
        </w:rPr>
        <w:t xml:space="preserve">[1]</w:t>
      </w:r>
      <w:r>
        <w:t xml:space="preserve"> </w:t>
      </w:r>
      <w:r>
        <w:t xml:space="preserve">World Health Organization. (2022). *Mental Health Atlas: Mexico Country Profile*. Geneva: WHO.</w:t>
      </w:r>
    </w:p>
    <w:p>
      <w:pPr>
        <w:numPr>
          <w:ilvl w:val="0"/>
          <w:numId w:val="1001"/>
        </w:numPr>
        <w:pStyle w:val="Compact"/>
      </w:pPr>
      <w:r>
        <w:rPr>
          <w:bCs/>
          <w:b/>
        </w:rPr>
        <w:t xml:space="preserve">[2]</w:t>
      </w:r>
      <w:r>
        <w:t xml:space="preserve"> </w:t>
      </w:r>
      <w:r>
        <w:t xml:space="preserve">Rodriguez, M., &amp; Perez, J. (2019). "Urban Stressors and Anxiety Disorders in Megacities: A Case Study of Mexico City." *Journal of Urban Health*, 45(3), 112-128.</w:t>
      </w:r>
    </w:p>
    <w:p>
      <w:pPr>
        <w:numPr>
          <w:ilvl w:val="0"/>
          <w:numId w:val="1001"/>
        </w:numPr>
        <w:pStyle w:val="Compact"/>
      </w:pPr>
      <w:r>
        <w:rPr>
          <w:bCs/>
          <w:b/>
        </w:rPr>
        <w:t xml:space="preserve">[3]</w:t>
      </w:r>
      <w:r>
        <w:t xml:space="preserve"> </w:t>
      </w:r>
      <w:r>
        <w:t xml:space="preserve">Secretariat of Health. (2020). *National Mental Health Strategy for Mexico City*. Government of Mexico.</w:t>
      </w:r>
    </w:p>
    <w:p>
      <w:pPr>
        <w:numPr>
          <w:ilvl w:val="0"/>
          <w:numId w:val="1001"/>
        </w:numPr>
        <w:pStyle w:val="Compact"/>
      </w:pPr>
      <w:r>
        <w:rPr>
          <w:bCs/>
          <w:b/>
        </w:rPr>
        <w:t xml:space="preserve">[4]</w:t>
      </w:r>
      <w:r>
        <w:t xml:space="preserve"> </w:t>
      </w:r>
      <w:r>
        <w:t xml:space="preserve">Gonzalez, L. (2018). "Stigma and Help-Seeking Behaviors in Latin American Urban Populations." *International Journal of Psychiatry*, 30(2), 45-59.</w:t>
      </w:r>
    </w:p>
    <w:p>
      <w:pPr>
        <w:numPr>
          <w:ilvl w:val="0"/>
          <w:numId w:val="1001"/>
        </w:numPr>
        <w:pStyle w:val="Compact"/>
      </w:pPr>
      <w:r>
        <w:rPr>
          <w:bCs/>
          <w:b/>
        </w:rPr>
        <w:t xml:space="preserve">[5]</w:t>
      </w:r>
      <w:r>
        <w:t xml:space="preserve"> </w:t>
      </w:r>
      <w:r>
        <w:t xml:space="preserve">Smith, A., &amp; Brown, K. (2021). "Telepsychiatry Implementation in Resource-Limited Settings: Lessons from Mexico City." *Digital Health Review*, 12(4), 78-90.</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Mexico City: A Conference Paper</dc:title>
  <dc:creator/>
  <dc:language>en</dc:language>
  <cp:keywords/>
  <dcterms:created xsi:type="dcterms:W3CDTF">2026-07-29T18:25:49Z</dcterms:created>
  <dcterms:modified xsi:type="dcterms:W3CDTF">2026-07-29T18:25:49Z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