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Pakistan</w:t>
      </w:r>
      <w:r>
        <w:t xml:space="preserve"> </w:t>
      </w:r>
      <w:r>
        <w:t xml:space="preserve">Karachi</w:t>
      </w:r>
    </w:p>
    <w:bookmarkStart w:id="28" w:name="Xefa11586ecc10fdf971b5d7b69f1a8c74c5de44"/>
    <w:p>
      <w:pPr>
        <w:pStyle w:val="Heading1"/>
      </w:pPr>
      <w:r>
        <w:t xml:space="preserve">The Evolving Landscape of Psychiatric Care and Mental Health Integration in Pakistan Karachi</w:t>
      </w:r>
    </w:p>
    <w:p>
      <w:pPr>
        <w:pStyle w:val="FirstParagraph"/>
      </w:pPr>
      <w:r>
        <w:rPr>
          <w:bCs/>
          <w:b/>
        </w:rPr>
        <w:t xml:space="preserve">A. Raza Siddiqui, MD, FRCPsych</w:t>
      </w:r>
      <w:r>
        <w:br/>
      </w:r>
      <w:r>
        <w:t xml:space="preserve">Department of Psychiatry, Jinnah Postgraduate Medical Centre</w:t>
      </w:r>
      <w:r>
        <w:br/>
      </w:r>
      <w:r>
        <w:t xml:space="preserve">Karachi, Sindh</w:t>
      </w:r>
      <w:r>
        <w:br/>
      </w:r>
      <w:r>
        <w:t xml:space="preserve">Pakistan</w:t>
      </w:r>
      <w:r>
        <w:br/>
      </w:r>
      <w:r>
        <w:t xml:space="preserve">Email: a.raza.siddiqui@jpmc.edu.pk</w:t>
      </w:r>
    </w:p>
    <w:p>
      <w:pPr>
        <w:pStyle w:val="BodyText"/>
      </w:pPr>
      <w:r>
        <w:rPr>
          <w:iCs/>
          <w:i/>
          <w:bCs/>
          <w:b/>
        </w:rPr>
        <w:t xml:space="preserve">Abstract:</w:t>
      </w:r>
      <w:r>
        <w:t xml:space="preserve"> The mental health crisis in developing nations has reached epidemic proportions, with Pakistan facing unique socio-economic and cultural challenges. This paper examines the critical role of the</w:t>
      </w:r>
      <w:r>
        <w:t xml:space="preserve"> </w:t>
      </w:r>
      <w:r>
        <w:rPr>
          <w:bCs/>
          <w:b/>
        </w:rPr>
        <w:t xml:space="preserve">Psychiatrist</w:t>
      </w:r>
      <w:r>
        <w:t xml:space="preserve"> </w:t>
      </w:r>
      <w:r>
        <w:t xml:space="preserve">within the specific urban context of</w:t>
      </w:r>
      <w:r>
        <w:t xml:space="preserve"> </w:t>
      </w:r>
      <w:r>
        <w:rPr>
          <w:bCs/>
          <w:b/>
        </w:rPr>
        <w:t xml:space="preserve">Pakistan Karachi</w:t>
      </w:r>
      <w:r>
        <w:t xml:space="preserve">. By analyzing current service gaps, cultural stigma barriers, and emerging digital interventions, we propose a multidisciplinary framework for improving access to care. The findings suggest that integrating psychiatric services into primary healthcare in</w:t>
      </w:r>
      <w:r>
        <w:t xml:space="preserve"> </w:t>
      </w:r>
      <w:r>
        <w:rPr>
          <w:bCs/>
          <w:b/>
        </w:rPr>
        <w:t xml:space="preserve">Pakistan Karachi</w:t>
      </w:r>
      <w:r>
        <w:t xml:space="preserve"> </w:t>
      </w:r>
      <w:r>
        <w:t xml:space="preserve">is not merely an option but a necessity for sustainable public health outcomes.</w:t>
      </w:r>
    </w:p>
    <w:bookmarkStart w:id="20" w:name="i.-introduction"/>
    <w:p>
      <w:pPr>
        <w:pStyle w:val="Heading2"/>
      </w:pPr>
      <w:r>
        <w:t xml:space="preserve">I. Introduction</w:t>
      </w:r>
    </w:p>
    <w:p>
      <w:pPr>
        <w:pStyle w:val="FirstParagraph"/>
      </w:pPr>
      <w:r>
        <w:t xml:space="preserve">The urban landscape of</w:t>
      </w:r>
      <w:r>
        <w:t xml:space="preserve"> </w:t>
      </w:r>
      <w:r>
        <w:rPr>
          <w:bCs/>
          <w:b/>
        </w:rPr>
        <w:t xml:space="preserve">Pakistan Karachi</w:t>
      </w:r>
      <w:r>
        <w:t xml:space="preserve">, one of the most populous cities globally, presents a complex matrix for mental health service delivery. Rapid urbanization, socioeconomic disparity, and political instability have contributed to a surge in psychiatric morbidity ranging from anxiety disorders and depression to severe psychotic illnesses. In this context, the role of the qualified</w:t>
      </w:r>
      <w:r>
        <w:t xml:space="preserve"> </w:t>
      </w:r>
      <w:r>
        <w:rPr>
          <w:bCs/>
          <w:b/>
        </w:rPr>
        <w:t xml:space="preserve">Psychiatrist</w:t>
      </w:r>
      <w:r>
        <w:t xml:space="preserve"> </w:t>
      </w:r>
      <w:r>
        <w:t xml:space="preserve">transcends traditional clinical duties; it becomes a pivotal element in social stability and public health infrastructure.</w:t>
      </w:r>
      <w:r>
        <w:t xml:space="preserve"> </w:t>
      </w:r>
      <w:r>
        <w:t xml:space="preserve">Despite global advancements in psychiatric science,</w:t>
      </w:r>
      <w:r>
        <w:t xml:space="preserve"> </w:t>
      </w:r>
      <w:r>
        <w:rPr>
          <w:bCs/>
          <w:b/>
        </w:rPr>
        <w:t xml:space="preserve">Pakistan Karachi</w:t>
      </w:r>
      <w:r>
        <w:t xml:space="preserve"> </w:t>
      </w:r>
      <w:r>
        <w:t xml:space="preserve">faces significant hurdles including inadequate funding for mental health services, a severe shortage of mental health professionals relative to the population, and deep-rooted cultural stigma. This conference paper aims to dissect these challenges and propose actionable strategies tailored specifically to the demographic and infrastructural realities of</w:t>
      </w:r>
      <w:r>
        <w:t xml:space="preserve"> </w:t>
      </w:r>
      <w:r>
        <w:rPr>
          <w:bCs/>
          <w:b/>
        </w:rPr>
        <w:t xml:space="preserve">Pakistan Karachi</w:t>
      </w:r>
      <w:r>
        <w:t xml:space="preserve">.</w:t>
      </w:r>
    </w:p>
    <w:bookmarkEnd w:id="20"/>
    <w:bookmarkStart w:id="21" w:name="X6f2b511ddcb1e7234c2aa37bdd7278d1e9be550"/>
    <w:p>
      <w:pPr>
        <w:pStyle w:val="Heading2"/>
      </w:pPr>
      <w:r>
        <w:t xml:space="preserve">II. The Demographic Pressure on Psychiatric Services in Pakistan Karachi</w:t>
      </w:r>
    </w:p>
    <w:p>
      <w:pPr>
        <w:pStyle w:val="FirstParagraph"/>
      </w:pPr>
      <w:r>
        <w:rPr>
          <w:bCs/>
          <w:b/>
        </w:rPr>
        <w:t xml:space="preserve">Pakistan Karachi</w:t>
      </w:r>
      <w:r>
        <w:t xml:space="preserve"> </w:t>
      </w:r>
      <w:r>
        <w:t xml:space="preserve">is characterized by extreme density and diverse socioeconomic strata. From the affluent neighborhoods of Clifton to the sprawling informal settlements, the need for specialized care varies drastically yet remains universally urgent. The statistic regarding mental health resources in</w:t>
      </w:r>
      <w:r>
        <w:t xml:space="preserve"> </w:t>
      </w:r>
      <w:r>
        <w:rPr>
          <w:bCs/>
          <w:b/>
        </w:rPr>
        <w:t xml:space="preserve">Pakistan Karachi</w:t>
      </w:r>
      <w:r>
        <w:t xml:space="preserve"> </w:t>
      </w:r>
      <w:r>
        <w:t xml:space="preserve">is alarming: there are fewer than ten</w:t>
      </w:r>
      <w:r>
        <w:t xml:space="preserve"> </w:t>
      </w:r>
      <w:r>
        <w:rPr>
          <w:bCs/>
          <w:b/>
        </w:rPr>
        <w:t xml:space="preserve">Psychiatrist</w:t>
      </w:r>
      <w:r>
        <w:t xml:space="preserve"> </w:t>
      </w:r>
      <w:r>
        <w:t xml:space="preserve">practitioners per million people in many districts, far below the World Health Organization's recommended ratio.</w:t>
      </w:r>
      <w:r>
        <w:t xml:space="preserve"> </w:t>
      </w:r>
      <w:r>
        <w:t xml:space="preserve">This scarcity forces existing professionals to operate under immense pressure, leading to burnout and reduced quality of care. Furthermore, the urban migration patterns into</w:t>
      </w:r>
      <w:r>
        <w:t xml:space="preserve"> </w:t>
      </w:r>
      <w:r>
        <w:rPr>
          <w:bCs/>
          <w:b/>
        </w:rPr>
        <w:t xml:space="preserve">Pakistan Karachi</w:t>
      </w:r>
      <w:r>
        <w:t xml:space="preserve"> </w:t>
      </w:r>
      <w:r>
        <w:t xml:space="preserve">mean that a significant portion of the population consists of displaced individuals lacking social support systems—a primary risk factor for mental health deterioration. The traditional family structures that once acted as buffers against psychological distress are increasingly fragmented in this metropolitan hub, leaving patients without adequate informal care networks.</w:t>
      </w:r>
    </w:p>
    <w:bookmarkEnd w:id="21"/>
    <w:bookmarkStart w:id="22" w:name="Xee2a87a42ae065433207565a1f9dec88aa5fb81"/>
    <w:p>
      <w:pPr>
        <w:pStyle w:val="Heading2"/>
      </w:pPr>
      <w:r>
        <w:t xml:space="preserve">III. Cultural Stigma and the Role of the Psychiatrist</w:t>
      </w:r>
    </w:p>
    <w:p>
      <w:pPr>
        <w:pStyle w:val="FirstParagraph"/>
      </w:pPr>
      <w:r>
        <w:t xml:space="preserve">One of the most significant barriers to effective treatment in</w:t>
      </w:r>
      <w:r>
        <w:t xml:space="preserve"> </w:t>
      </w:r>
      <w:r>
        <w:rPr>
          <w:bCs/>
          <w:b/>
        </w:rPr>
        <w:t xml:space="preserve">Pakistan Karachi</w:t>
      </w:r>
      <w:r>
        <w:t xml:space="preserve"> </w:t>
      </w:r>
      <w:r>
        <w:t xml:space="preserve">is cultural stigma. Mental illness is often misinterpreted as a sign of weakness, supernatural possession, or moral failure rather than a medical condition requiring clinical intervention. Consequently, patients frequently present at advanced stages of illness, having exhausted alternative traditional or religious healing methods first.</w:t>
      </w:r>
      <w:r>
        <w:t xml:space="preserve"> </w:t>
      </w:r>
      <w:r>
        <w:t xml:space="preserve">In this environment, the</w:t>
      </w:r>
      <w:r>
        <w:t xml:space="preserve"> </w:t>
      </w:r>
      <w:r>
        <w:rPr>
          <w:bCs/>
          <w:b/>
        </w:rPr>
        <w:t xml:space="preserve">Psychiatrist</w:t>
      </w:r>
      <w:r>
        <w:t xml:space="preserve"> </w:t>
      </w:r>
      <w:r>
        <w:t xml:space="preserve">must adopt a culturally competent approach that bridges the gap between biomedical psychiatry and local cultural beliefs. Education campaigns led by psychiatric associations in</w:t>
      </w:r>
      <w:r>
        <w:t xml:space="preserve"> </w:t>
      </w:r>
      <w:r>
        <w:rPr>
          <w:bCs/>
          <w:b/>
        </w:rPr>
        <w:t xml:space="preserve">Pakistan Karachi</w:t>
      </w:r>
      <w:r>
        <w:t xml:space="preserve"> </w:t>
      </w:r>
      <w:r>
        <w:t xml:space="preserve">are crucial. These initiatives should focus on normalizing mental health discussions within schools, religious institutions, and community centers. The</w:t>
      </w:r>
      <w:r>
        <w:t xml:space="preserve"> </w:t>
      </w:r>
      <w:r>
        <w:rPr>
          <w:bCs/>
          <w:b/>
        </w:rPr>
        <w:t xml:space="preserve">Psychiatrist</w:t>
      </w:r>
      <w:r>
        <w:t xml:space="preserve"> </w:t>
      </w:r>
      <w:r>
        <w:t xml:space="preserve">serves not only as a prescriber of medication but also as an educator and advocate, working to dismantle the misconceptions that prevent individuals in</w:t>
      </w:r>
      <w:r>
        <w:t xml:space="preserve"> </w:t>
      </w:r>
      <w:r>
        <w:rPr>
          <w:bCs/>
          <w:b/>
        </w:rPr>
        <w:t xml:space="preserve">Pakistan Karachi</w:t>
      </w:r>
      <w:r>
        <w:t xml:space="preserve"> </w:t>
      </w:r>
      <w:r>
        <w:t xml:space="preserve">from seeking help.</w:t>
      </w:r>
    </w:p>
    <w:bookmarkEnd w:id="22"/>
    <w:bookmarkStart w:id="23" w:name="Xc745af99e9ca1c02a1a3a9466f4f6024d12cdd1"/>
    <w:p>
      <w:pPr>
        <w:pStyle w:val="Heading2"/>
      </w:pPr>
      <w:r>
        <w:t xml:space="preserve">IV. Integration with Primary Healthcare Systems</w:t>
      </w:r>
    </w:p>
    <w:p>
      <w:pPr>
        <w:pStyle w:val="FirstParagraph"/>
      </w:pPr>
      <w:r>
        <w:t xml:space="preserve">Given the scarcity of specialized</w:t>
      </w:r>
      <w:r>
        <w:t xml:space="preserve"> </w:t>
      </w:r>
      <w:r>
        <w:rPr>
          <w:bCs/>
          <w:b/>
        </w:rPr>
        <w:t xml:space="preserve">Psychiatrist</w:t>
      </w:r>
      <w:r>
        <w:t xml:space="preserve"> </w:t>
      </w:r>
      <w:r>
        <w:t xml:space="preserve">professionals, a specialist-only model is unsustainable for</w:t>
      </w:r>
      <w:r>
        <w:t xml:space="preserve"> </w:t>
      </w:r>
      <w:r>
        <w:rPr>
          <w:bCs/>
          <w:b/>
        </w:rPr>
        <w:t xml:space="preserve">Pakistan Karachi</w:t>
      </w:r>
      <w:r>
        <w:t xml:space="preserve">. The most viable solution lies in the integration of mental health into primary healthcare settings (PHC). By training General Practitioners in basic psychiatric screening and management, we can create a tiered system of care.</w:t>
      </w:r>
      <w:r>
        <w:t xml:space="preserve"> </w:t>
      </w:r>
      <w:r>
        <w:t xml:space="preserve">However, this integration requires robust supervision and referral pathways to specialized</w:t>
      </w:r>
      <w:r>
        <w:t xml:space="preserve"> </w:t>
      </w:r>
      <w:r>
        <w:rPr>
          <w:bCs/>
          <w:b/>
        </w:rPr>
        <w:t xml:space="preserve">Psychiatrist</w:t>
      </w:r>
      <w:r>
        <w:t xml:space="preserve"> </w:t>
      </w:r>
      <w:r>
        <w:t xml:space="preserve">services. In</w:t>
      </w:r>
      <w:r>
        <w:t xml:space="preserve"> </w:t>
      </w:r>
      <w:r>
        <w:rPr>
          <w:bCs/>
          <w:b/>
        </w:rPr>
        <w:t xml:space="preserve">Pakistan Karachi</w:t>
      </w:r>
      <w:r>
        <w:t xml:space="preserve">, pilot programs have shown promising results where general practitioners at local health centers are linked with central psychiatric hubs via telemedicine platforms. This hybrid model ensures that while the initial assessment is accessible to the masses in</w:t>
      </w:r>
      <w:r>
        <w:t xml:space="preserve"> </w:t>
      </w:r>
      <w:r>
        <w:rPr>
          <w:bCs/>
          <w:b/>
        </w:rPr>
        <w:t xml:space="preserve">Pakistan Karachi</w:t>
      </w:r>
      <w:r>
        <w:t xml:space="preserve">, complex cases receive expert attention from board-certified specialists.</w:t>
      </w:r>
    </w:p>
    <w:bookmarkEnd w:id="23"/>
    <w:bookmarkStart w:id="24" w:name="X3eb27171a39bd2f456a52494194889152f94415"/>
    <w:p>
      <w:pPr>
        <w:pStyle w:val="Heading2"/>
      </w:pPr>
      <w:r>
        <w:t xml:space="preserve">V. Technological Innovations and Telepsychiatry</w:t>
      </w:r>
    </w:p>
    <w:p>
      <w:pPr>
        <w:pStyle w:val="FirstParagraph"/>
      </w:pPr>
      <w:r>
        <w:t xml:space="preserve">The digital revolution offers a unique opportunity to overcome geographical barriers within</w:t>
      </w:r>
      <w:r>
        <w:t xml:space="preserve"> </w:t>
      </w:r>
      <w:r>
        <w:rPr>
          <w:bCs/>
          <w:b/>
        </w:rPr>
        <w:t xml:space="preserve">Pakistan Karachi</w:t>
      </w:r>
      <w:r>
        <w:t xml:space="preserve">. With high mobile phone penetration, telepsychiatry can connect patients in underserved areas of the city with</w:t>
      </w:r>
      <w:r>
        <w:t xml:space="preserve"> </w:t>
      </w:r>
      <w:r>
        <w:rPr>
          <w:bCs/>
          <w:b/>
        </w:rPr>
        <w:t xml:space="preserve">Psychiatrist</w:t>
      </w:r>
      <w:r>
        <w:t xml:space="preserve"> </w:t>
      </w:r>
      <w:r>
        <w:t xml:space="preserve">specialists located in central hospitals. Remote monitoring apps and online cognitive behavioral therapy (CBT) platforms have begun to emerge as adjunctive tools for managing mild to moderate anxiety and depression.</w:t>
      </w:r>
      <w:r>
        <w:t xml:space="preserve"> </w:t>
      </w:r>
      <w:r>
        <w:t xml:space="preserve">However, data privacy concerns and the digital divide among lower-income populations in</w:t>
      </w:r>
      <w:r>
        <w:t xml:space="preserve"> </w:t>
      </w:r>
      <w:r>
        <w:rPr>
          <w:bCs/>
          <w:b/>
        </w:rPr>
        <w:t xml:space="preserve">Pakistan Karachi</w:t>
      </w:r>
      <w:r>
        <w:t xml:space="preserve"> </w:t>
      </w:r>
      <w:r>
        <w:t xml:space="preserve">must be addressed. Policies must be established to ensure that technological solutions do not exacerbate existing health inequities but rather serve as a bridge to equitable care for all residents of</w:t>
      </w:r>
      <w:r>
        <w:t xml:space="preserve"> </w:t>
      </w:r>
      <w:r>
        <w:rPr>
          <w:bCs/>
          <w:b/>
        </w:rPr>
        <w:t xml:space="preserve">Pakistan Karachi</w:t>
      </w:r>
      <w:r>
        <w:t xml:space="preserve">.</w:t>
      </w:r>
    </w:p>
    <w:bookmarkEnd w:id="24"/>
    <w:bookmarkStart w:id="25" w:name="Xc0a71a1bb05d070b864592d29e333ab91646cab"/>
    <w:p>
      <w:pPr>
        <w:pStyle w:val="Heading2"/>
      </w:pPr>
      <w:r>
        <w:t xml:space="preserve">VI. Policy Recommendations and Future Directions</w:t>
      </w:r>
    </w:p>
    <w:p>
      <w:pPr>
        <w:pStyle w:val="FirstParagraph"/>
      </w:pPr>
      <w:r>
        <w:t xml:space="preserve">To address the mental health crisis effectively, several policy recommendations are proposed:</w:t>
      </w:r>
      <w:r>
        <w:t xml:space="preserve"> </w:t>
      </w:r>
      <w:r>
        <w:t xml:space="preserve">1. **Increased Funding:** The government of Sindh must allocate a significantly higher percentage of the health budget to mental health services in</w:t>
      </w:r>
      <w:r>
        <w:t xml:space="preserve"> </w:t>
      </w:r>
      <w:r>
        <w:rPr>
          <w:bCs/>
          <w:b/>
        </w:rPr>
        <w:t xml:space="preserve">Pakistan Karachi</w:t>
      </w:r>
      <w:r>
        <w:t xml:space="preserve">.</w:t>
      </w:r>
      <w:r>
        <w:t xml:space="preserve"> </w:t>
      </w:r>
      <w:r>
        <w:t xml:space="preserve">2. **Workforce Expansion:** Medical colleges in</w:t>
      </w:r>
      <w:r>
        <w:t xml:space="preserve"> </w:t>
      </w:r>
      <w:r>
        <w:rPr>
          <w:bCs/>
          <w:b/>
        </w:rPr>
        <w:t xml:space="preserve">Pakistan Karachi</w:t>
      </w:r>
      <w:r>
        <w:t xml:space="preserve"> </w:t>
      </w:r>
      <w:r>
        <w:t xml:space="preserve">should expand their psychiatry residency programs to produce more qualified</w:t>
      </w:r>
      <w:r>
        <w:t xml:space="preserve"> </w:t>
      </w:r>
      <w:r>
        <w:rPr>
          <w:bCs/>
          <w:b/>
        </w:rPr>
        <w:t xml:space="preserve">Psychiatrist</w:t>
      </w:r>
      <w:r>
        <w:t xml:space="preserve"> </w:t>
      </w:r>
      <w:r>
        <w:t xml:space="preserve">professionals.</w:t>
      </w:r>
      <w:r>
        <w:t xml:space="preserve"> </w:t>
      </w:r>
      <w:r>
        <w:t xml:space="preserve">3. **Stigma Reduction Campaigns:** Collaborative efforts involving media, education, and healthcare sectors are needed to change public perception in</w:t>
      </w:r>
      <w:r>
        <w:t xml:space="preserve"> </w:t>
      </w:r>
      <w:r>
        <w:rPr>
          <w:bCs/>
          <w:b/>
        </w:rPr>
        <w:t xml:space="preserve">Pakistan Karachi</w:t>
      </w:r>
      <w:r>
        <w:t xml:space="preserve">.</w:t>
      </w:r>
      <w:r>
        <w:t xml:space="preserve"> </w:t>
      </w:r>
      <w:r>
        <w:t xml:space="preserve">4. **Community-Based Care:** Establishing community mental health centers that offer outpatient services and rehabilitation support can reduce the burden on large hospitals like Jinnah Hospital or Liaquat National Hospital.</w:t>
      </w:r>
    </w:p>
    <w:bookmarkEnd w:id="25"/>
    <w:bookmarkStart w:id="27" w:name="vii.-conclusion"/>
    <w:p>
      <w:pPr>
        <w:pStyle w:val="Heading2"/>
      </w:pPr>
      <w:r>
        <w:t xml:space="preserve">VII. Conclusion</w:t>
      </w:r>
    </w:p>
    <w:p>
      <w:pPr>
        <w:pStyle w:val="FirstParagraph"/>
      </w:pPr>
      <w:r>
        <w:t xml:space="preserve">The landscape of mental health care in</w:t>
      </w:r>
      <w:r>
        <w:t xml:space="preserve"> </w:t>
      </w:r>
      <w:r>
        <w:rPr>
          <w:bCs/>
          <w:b/>
        </w:rPr>
        <w:t xml:space="preserve">Pakistan Karachi</w:t>
      </w:r>
      <w:r>
        <w:t xml:space="preserve"> </w:t>
      </w:r>
      <w:r>
        <w:t xml:space="preserve">is at a crossroads. While challenges such as resource scarcity and cultural stigma are formidable, they are not insurmountable. The role of the</w:t>
      </w:r>
      <w:r>
        <w:t xml:space="preserve"> </w:t>
      </w:r>
      <w:r>
        <w:rPr>
          <w:bCs/>
          <w:b/>
        </w:rPr>
        <w:t xml:space="preserve">Psychiatrist</w:t>
      </w:r>
      <w:r>
        <w:t xml:space="preserve"> </w:t>
      </w:r>
      <w:r>
        <w:t xml:space="preserve">is evolving from that of an isolated specialist to a central figure in public health advocacy and integrated care delivery.</w:t>
      </w:r>
      <w:r>
        <w:t xml:space="preserve"> </w:t>
      </w:r>
      <w:r>
        <w:t xml:space="preserve">By adopting innovative models such as primary care integration and telepsychiatry, tailored specifically for the unique demographic dynamics of</w:t>
      </w:r>
      <w:r>
        <w:t xml:space="preserve"> </w:t>
      </w:r>
      <w:r>
        <w:rPr>
          <w:bCs/>
          <w:b/>
        </w:rPr>
        <w:t xml:space="preserve">Pakistan Karachi</w:t>
      </w:r>
      <w:r>
        <w:t xml:space="preserve">, we can improve access to quality psychiatric care. It is imperative that policymakers, healthcare providers, and society at large recognize mental health as a fundamental component of overall well-being. Only through a concerted effort can we ensure that every resident of</w:t>
      </w:r>
      <w:r>
        <w:t xml:space="preserve"> </w:t>
      </w:r>
      <w:r>
        <w:rPr>
          <w:bCs/>
          <w:b/>
        </w:rPr>
        <w:t xml:space="preserve">Pakistan Karachi</w:t>
      </w:r>
      <w:r>
        <w:t xml:space="preserve"> </w:t>
      </w:r>
      <w:r>
        <w:t xml:space="preserve">has the opportunity to receive dignified, effective psychiatric treatment.</w:t>
      </w:r>
    </w:p>
    <w:bookmarkStart w:id="26" w:name="references"/>
    <w:p>
      <w:pPr>
        <w:pStyle w:val="Heading3"/>
      </w:pPr>
      <w:r>
        <w:t xml:space="preserve">References</w:t>
      </w:r>
    </w:p>
    <w:p>
      <w:pPr>
        <w:pStyle w:val="FirstParagraph"/>
      </w:pPr>
      <w:r>
        <w:rPr>
          <w:iCs/>
          <w:i/>
        </w:rPr>
        <w:t xml:space="preserve">(Note: References are illustrative for the format)</w:t>
      </w:r>
    </w:p>
    <w:p>
      <w:pPr>
        <w:numPr>
          <w:ilvl w:val="0"/>
          <w:numId w:val="1001"/>
        </w:numPr>
        <w:pStyle w:val="Compact"/>
      </w:pPr>
      <w:r>
        <w:t xml:space="preserve">Khan, S., &amp; Ahmed, F. (2021). Mental Health Stigma in Urban Pakistan: A Qualitative Study.</w:t>
      </w:r>
      <w:r>
        <w:t xml:space="preserve"> </w:t>
      </w:r>
      <w:r>
        <w:rPr>
          <w:bCs/>
          <w:b/>
        </w:rPr>
        <w:t xml:space="preserve">Pakistan</w:t>
      </w:r>
      <w:r>
        <w:t xml:space="preserve"> </w:t>
      </w:r>
      <w:r>
        <w:t xml:space="preserve">Journal of Medical Sciences.</w:t>
      </w:r>
    </w:p>
    <w:p>
      <w:pPr>
        <w:numPr>
          <w:ilvl w:val="0"/>
          <w:numId w:val="1001"/>
        </w:numPr>
        <w:pStyle w:val="Compact"/>
      </w:pPr>
      <w:r>
        <w:t xml:space="preserve">Zaidi, Z. N., et al. (2019). The State of Mental Health Services in</w:t>
      </w:r>
      <w:r>
        <w:t xml:space="preserve"> </w:t>
      </w:r>
      <w:r>
        <w:rPr>
          <w:bCs/>
          <w:b/>
        </w:rPr>
        <w:t xml:space="preserve">Pakistan Karachi</w:t>
      </w:r>
      <w:r>
        <w:t xml:space="preserve">. Journal of the College of Physicians and Surgeons Pakistan.</w:t>
      </w:r>
    </w:p>
    <w:p>
      <w:pPr>
        <w:numPr>
          <w:ilvl w:val="0"/>
          <w:numId w:val="1001"/>
        </w:numPr>
        <w:pStyle w:val="Compact"/>
      </w:pPr>
      <w:r>
        <w:t xml:space="preserve">World Health Organization. (2022). Mental Health Atlas: Data for</w:t>
      </w:r>
      <w:r>
        <w:t xml:space="preserve"> </w:t>
      </w:r>
      <w:r>
        <w:rPr>
          <w:bCs/>
          <w:b/>
        </w:rPr>
        <w:t xml:space="preserve">Pakistan</w:t>
      </w:r>
      <w:r>
        <w:t xml:space="preserve">.</w:t>
      </w:r>
    </w:p>
    <w:p>
      <w:pPr>
        <w:numPr>
          <w:ilvl w:val="0"/>
          <w:numId w:val="1001"/>
        </w:numPr>
        <w:pStyle w:val="Compact"/>
      </w:pPr>
      <w:r>
        <w:t xml:space="preserve">Hussain, G. (2018). Urbanization and Mental Health in South Asia: The Case of</w:t>
      </w:r>
      <w:r>
        <w:t xml:space="preserve"> </w:t>
      </w:r>
      <w:r>
        <w:rPr>
          <w:bCs/>
          <w:b/>
        </w:rPr>
        <w:t xml:space="preserve">Karachi</w:t>
      </w:r>
      <w:r>
        <w:t xml:space="preserve">. Urban Studies Journal.</w:t>
      </w:r>
    </w:p>
    <w:p>
      <w:pPr>
        <w:numPr>
          <w:ilvl w:val="0"/>
          <w:numId w:val="1001"/>
        </w:numPr>
        <w:pStyle w:val="Compact"/>
      </w:pPr>
      <w:r>
        <w:t xml:space="preserve">Ahmed, S., &amp; Batwa, A. (2020). Telepsychiatry Feasibility in Low-Resource Settings: Insights from</w:t>
      </w:r>
      <w:r>
        <w:t xml:space="preserve"> </w:t>
      </w:r>
      <w:r>
        <w:rPr>
          <w:bCs/>
          <w:b/>
        </w:rPr>
        <w:t xml:space="preserve">Pakistan Karachi</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Pakistan Karachi</dc:title>
  <dc:creator/>
  <cp:keywords/>
  <dcterms:created xsi:type="dcterms:W3CDTF">2026-07-29T17:19:46Z</dcterms:created>
  <dcterms:modified xsi:type="dcterms:W3CDTF">2026-07-29T17:19:46Z</dcterms:modified>
</cp:coreProperties>
</file>

<file path=docProps/custom.xml><?xml version="1.0" encoding="utf-8"?>
<Properties xmlns="http://schemas.openxmlformats.org/officeDocument/2006/custom-properties" xmlns:vt="http://schemas.openxmlformats.org/officeDocument/2006/docPropsVTypes"/>
</file>