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Navigating</w:t>
      </w:r>
      <w:r>
        <w:t xml:space="preserve"> </w:t>
      </w:r>
      <w:r>
        <w:t xml:space="preserve">Trauma,</w:t>
      </w:r>
      <w:r>
        <w:t xml:space="preserve"> </w:t>
      </w:r>
      <w:r>
        <w:t xml:space="preserve">Resource</w:t>
      </w:r>
      <w:r>
        <w:t xml:space="preserve"> </w:t>
      </w:r>
      <w:r>
        <w:t xml:space="preserve">Constraints,</w:t>
      </w:r>
      <w:r>
        <w:t xml:space="preserve"> </w:t>
      </w:r>
      <w:r>
        <w:t xml:space="preserve">and</w:t>
      </w:r>
      <w:r>
        <w:t xml:space="preserve"> </w:t>
      </w:r>
      <w:r>
        <w:t xml:space="preserve">Cultural</w:t>
      </w:r>
      <w:r>
        <w:t xml:space="preserve"> </w:t>
      </w:r>
      <w:r>
        <w:t xml:space="preserve">Nuance</w:t>
      </w:r>
    </w:p>
    <w:bookmarkStart w:id="29" w:name="Xabe994661c7e55bda9842a4601e3a633f972647"/>
    <w:p>
      <w:pPr>
        <w:pStyle w:val="Heading1"/>
      </w:pPr>
      <w:r>
        <w:t xml:space="preserve">The Evolving Role of the Psychiatrist in South Africa Cape Town: Navigating Trauma, Resource Constraints, and Cultural Nuance</w:t>
      </w:r>
    </w:p>
    <w:p>
      <w:pPr>
        <w:pStyle w:val="FirstParagraph"/>
      </w:pPr>
      <w:r>
        <w:br/>
      </w:r>
      <w:r>
        <w:br/>
      </w:r>
    </w:p>
    <w:p>
      <w:pPr>
        <w:pStyle w:val="BodyText"/>
      </w:pPr>
      <w:r>
        <w:rPr>
          <w:bCs/>
          <w:b/>
        </w:rPr>
        <w:t xml:space="preserve">Abstract:</w:t>
      </w:r>
      <w:r>
        <w:br/>
      </w:r>
      <w:r>
        <w:t xml:space="preserve">    This paper explores the critical role of the psychiatrist within the complex socio-economic landscape of South Africa Cape Town. It examines how mental health professionals in this specific region adapt to high prevalence rates of trauma, violence, and substance use disorders amidst significant resource limitations. The discussion highlights unique cultural considerations, community integration strategies, and policy challenges faced by practitioners in South Africa Cape Town.</w:t>
      </w:r>
      <w:r>
        <w:br/>
      </w:r>
    </w:p>
    <w:p>
      <w:pPr>
        <w:pStyle w:val="BodyText"/>
      </w:pPr>
      <w:r>
        <w:br/>
      </w:r>
    </w:p>
    <w:bookmarkStart w:id="20" w:name="introduction"/>
    <w:p>
      <w:pPr>
        <w:pStyle w:val="Heading2"/>
      </w:pPr>
      <w:r>
        <w:t xml:space="preserve">1. Introduction</w:t>
      </w:r>
    </w:p>
    <w:p>
      <w:pPr>
        <w:pStyle w:val="FirstParagraph"/>
      </w:pPr>
      <w:r>
        <w:t xml:space="preserve">    The practice of medicine in any major urban center is challenging; however, the role of the psychiatrist in South Africa Cape Town presents a distinct set of ethical, clinical, and systemic complexities. As a city marked by stark socioeconomic contrasts, historical trauma from apartheid-era policies, and high rates of interpersonal violence,</w:t>
      </w:r>
      <w:r>
        <w:br/>
      </w:r>
      <w:r>
        <w:t xml:space="preserve">    </w:t>
      </w:r>
      <w:r>
        <w:rPr>
          <w:bCs/>
          <w:b/>
        </w:rPr>
        <w:t xml:space="preserve">South Africa Cape Town</w:t>
      </w:r>
      <w:r>
        <w:br/>
      </w:r>
      <w:r>
        <w:t xml:space="preserve">serves as a unique microcosm for studying mental health interventions in developing urban environments. This paper aims to elucidate the multifaceted duties of the</w:t>
      </w:r>
      <w:r>
        <w:br/>
      </w:r>
      <w:r>
        <w:t xml:space="preserve">   </w:t>
      </w:r>
      <w:r>
        <w:rPr>
          <w:bCs/>
          <w:b/>
        </w:rPr>
        <w:t xml:space="preserve">Psychiatrist</w:t>
      </w:r>
      <w:r>
        <w:br/>
      </w:r>
      <w:r>
        <w:t xml:space="preserve">in this context, emphasizing their function not merely as clinicians but as advocates, community leaders, and cultural brokers.</w:t>
      </w:r>
      <w:r>
        <w:br/>
      </w:r>
      <w:r>
        <w:br/>
      </w:r>
    </w:p>
    <w:bookmarkEnd w:id="20"/>
    <w:bookmarkStart w:id="21" w:name="X1b229e99eac17d165fe76a791cfa8c6adb0f03e"/>
    <w:p>
      <w:pPr>
        <w:pStyle w:val="Heading2"/>
      </w:pPr>
      <w:r>
        <w:t xml:space="preserve">2. The Epidemiological Landscape of Mental Health in Cape Town</w:t>
      </w:r>
    </w:p>
    <w:p>
      <w:pPr>
        <w:pStyle w:val="FirstParagraph"/>
      </w:pPr>
      <w:r>
        <w:t xml:space="preserve">    The burden of mental illness in</w:t>
      </w:r>
      <w:r>
        <w:br/>
      </w:r>
      <w:r>
        <w:t xml:space="preserve">  </w:t>
      </w:r>
      <w:r>
        <w:rPr>
          <w:bCs/>
          <w:b/>
        </w:rPr>
        <w:t xml:space="preserve">South Africa Cape Town</w:t>
      </w:r>
      <w:r>
        <w:br/>
      </w:r>
      <w:r>
        <w:t xml:space="preserve">is disproportionately high compared to global averages. Studies indicate that mood disorders, anxiety, and substance use disorders are prevalent due to chronic stressors such as poverty, unemployment, and exposure to community violence. The psychiatrist must be adept at diagnosing conditions that may manifest differently in populations experiencing prolonged trauma.</w:t>
      </w:r>
      <w:r>
        <w:br/>
      </w:r>
      <w:r>
        <w:t xml:space="preserve">   For instance, somatization of psychiatric distress is common among patients who may lack the vocabulary or cultural framework for expressing psychological pain verbally. Therefore, the</w:t>
      </w:r>
      <w:r>
        <w:br/>
      </w:r>
      <w:r>
        <w:t xml:space="preserve">  </w:t>
      </w:r>
      <w:r>
        <w:rPr>
          <w:bCs/>
          <w:b/>
        </w:rPr>
        <w:t xml:space="preserve">Psychiatrist</w:t>
      </w:r>
      <w:r>
        <w:br/>
      </w:r>
      <w:r>
        <w:t xml:space="preserve">must possess a keen eye for non-verbal cues and contextual factors influencing mental health presentations.</w:t>
      </w:r>
      <w:r>
        <w:br/>
      </w:r>
      <w:r>
        <w:br/>
      </w:r>
    </w:p>
    <w:bookmarkEnd w:id="21"/>
    <w:bookmarkStart w:id="22" w:name="Xd022bac2314963ceb7b496dbe278eb6daa10058"/>
    <w:p>
      <w:pPr>
        <w:pStyle w:val="Heading2"/>
      </w:pPr>
      <w:r>
        <w:t xml:space="preserve">3. Trauma-Informed Care in a Post-Apartheid Context</w:t>
      </w:r>
    </w:p>
    <w:p>
      <w:pPr>
        <w:pStyle w:val="FirstParagraph"/>
      </w:pPr>
      <w:r>
        <w:t xml:space="preserve">    Historical trauma continues to shape the psychological landscape of</w:t>
      </w:r>
      <w:r>
        <w:br/>
      </w:r>
      <w:r>
        <w:t xml:space="preserve"> </w:t>
      </w:r>
      <w:r>
        <w:rPr>
          <w:bCs/>
          <w:b/>
        </w:rPr>
        <w:t xml:space="preserve">South Africa Cape Town</w:t>
      </w:r>
      <w:r>
        <w:t xml:space="preserve">. The legacy of systemic racism, forced removals, and ongoing social inequality contributes to intergenerational trauma. A skilled psychiatrist must adopt a trauma-informed approach that recognizes these broader societal impacts on individual mental health.</w:t>
      </w:r>
      <w:r>
        <w:br/>
      </w:r>
      <w:r>
        <w:t xml:space="preserve">  This involves creating safe therapeutic environments where patients feel empowered rather than pathologized. Furthermore,</w:t>
      </w:r>
      <w:r>
        <w:br/>
      </w:r>
      <w:r>
        <w:t xml:space="preserve"> </w:t>
      </w:r>
      <w:r>
        <w:rPr>
          <w:bCs/>
          <w:b/>
        </w:rPr>
        <w:t xml:space="preserve">South Africa Cape Town</w:t>
      </w:r>
      <w:r>
        <w:br/>
      </w:r>
      <w:r>
        <w:t xml:space="preserve">faces high rates of gender-based violence, requiring psychiatrists to be trained in treating survivors of sexual and domestic abuse with sensitivity and cultural competence.</w:t>
      </w:r>
      <w:r>
        <w:br/>
      </w:r>
      <w:r>
        <w:br/>
      </w:r>
    </w:p>
    <w:bookmarkEnd w:id="22"/>
    <w:bookmarkStart w:id="23" w:name="Xb2aff32719a6031b7cec0a4b52c045dba02af59"/>
    <w:p>
      <w:pPr>
        <w:pStyle w:val="Heading2"/>
      </w:pPr>
      <w:r>
        <w:t xml:space="preserve">4. Resource Constraints and Innovative Service Delivery</w:t>
      </w:r>
    </w:p>
    <w:p>
      <w:pPr>
        <w:pStyle w:val="FirstParagraph"/>
      </w:pPr>
      <w:r>
        <w:t xml:space="preserve">    One of the most pressing challenges for the</w:t>
      </w:r>
      <w:r>
        <w:br/>
      </w:r>
      <w:r>
        <w:t xml:space="preserve"> </w:t>
      </w:r>
      <w:r>
        <w:rPr>
          <w:bCs/>
          <w:b/>
        </w:rPr>
        <w:t xml:space="preserve">Psychiatrist</w:t>
      </w:r>
      <w:r>
        <w:br/>
      </w:r>
      <w:r>
        <w:t xml:space="preserve">in</w:t>
      </w:r>
      <w:r>
        <w:br/>
      </w:r>
      <w:r>
        <w:t xml:space="preserve">&amp;lt;strong&gt;South Africa Cape Town&lt;/strong&gt;</w:t>
      </w:r>
      <w:r>
        <w:br/>
      </w:r>
      <w:r>
        <w:t xml:space="preserve">is resource scarcity. Public sector mental health facilities are often underfunded, understaffed, and overcrowded. In response,</w:t>
      </w:r>
      <w:r>
        <w:br/>
      </w:r>
      <w:r>
        <w:t xml:space="preserve">&amp;ltSouth Africa Cape Town</w:t>
      </w:r>
      <w:r>
        <w:br/>
      </w:r>
      <w:r>
        <w:t xml:space="preserve">has seen innovations in service delivery models.</w:t>
      </w:r>
      <w:r>
        <w:br/>
      </w:r>
      <w:r>
        <w:t xml:space="preserve">   Telepsychiatry has emerged as a vital tool to bridge the gap between urban specialists and rural communities within the Western Cape province. Additionally, task-shifting strategies, where primary care workers are trained to manage mild-to-moderate mental health conditions under the supervision of a</w:t>
      </w:r>
      <w:r>
        <w:br/>
      </w:r>
      <w:r>
        <w:t xml:space="preserve">&amp;lt&gt;</w:t>
      </w:r>
      <w:r>
        <w:br/>
      </w:r>
      <w:r>
        <w:t xml:space="preserve">Psychiatrist, have become essential in maximizing limited human resources.</w:t>
      </w:r>
      <w:r>
        <w:br/>
      </w:r>
      <w:r>
        <w:br/>
      </w:r>
    </w:p>
    <w:bookmarkEnd w:id="23"/>
    <w:bookmarkStart w:id="24" w:name="X091425700da95a92abdccbabe143bf1982565be"/>
    <w:p>
      <w:pPr>
        <w:pStyle w:val="Heading2"/>
      </w:pPr>
      <w:r>
        <w:t xml:space="preserve">5. Cultural Competence and Community Integration</w:t>
      </w:r>
    </w:p>
    <w:p>
      <w:pPr>
        <w:pStyle w:val="FirstParagraph"/>
      </w:pPr>
      <w:r>
        <w:t xml:space="preserve">    Cultural competence is not optional but mandatory for effective practice. In</w:t>
      </w:r>
      <w:r>
        <w:br/>
      </w:r>
      <w:r>
        <w:t xml:space="preserve">&amp;lt&gt;</w:t>
      </w:r>
      <w:r>
        <w:rPr>
          <w:iCs/>
          <w:i/>
        </w:rPr>
        <w:t xml:space="preserve">South Africa Cape Town,</w:t>
      </w:r>
      <w:r>
        <w:br/>
      </w:r>
      <w:r>
        <w:t xml:space="preserve">; patients may rely on traditional healers (Sangomas or Inyangas) alongside biomedical treatments. The</w:t>
      </w:r>
      <w:r>
        <w:br/>
      </w:r>
      <w:r>
        <w:t xml:space="preserve">&amp;ltPsychiatrist  </w:t>
      </w:r>
      <w:r>
        <w:rPr>
          <w:bCs/>
          <w:b/>
        </w:rPr>
        <w:t xml:space="preserve">Southern Africa Cape Town</w:t>
      </w:r>
      <w:r>
        <w:br/>
      </w:r>
      <w:r>
        <w:t xml:space="preserve">is culturally diverse, comprising Xhosa, Afrikaans-speaking Coloured communities, Indian South Africans,</w:t>
      </w:r>
      <w:r>
        <w:br/>
      </w:r>
      <w:r>
        <w:t xml:space="preserve">&amp;lt&gt;and White South Africans,</w:t>
      </w:r>
      <w:r>
        <w:rPr>
          <w:bCs/>
          <w:b/>
        </w:rPr>
        <w:t xml:space="preserve">.</w:t>
      </w:r>
      <w:r>
        <w:br/>
      </w:r>
      <w:r>
        <w:t xml:space="preserve">each with unique beliefs about mental illness and healing. Understanding these nuances allows the</w:t>
      </w:r>
      <w:r>
        <w:br/>
      </w:r>
      <w:r>
        <w:t xml:space="preserve">&amp;ltPsychiatrist</w:t>
      </w:r>
      <w:r>
        <w:br/>
      </w:r>
    </w:p>
    <w:bookmarkEnd w:id="24"/>
    <w:bookmarkStart w:id="25" w:name="Xeb3e144a8691df5e8154487dd583675d8142719"/>
    <w:p>
      <w:pPr>
        <w:pStyle w:val="Heading2"/>
      </w:pPr>
      <w:r>
        <w:t xml:space="preserve">6. The Role of Advocacy and Policy Influence</w:t>
      </w:r>
    </w:p>
    <w:p>
      <w:pPr>
        <w:pStyle w:val="FirstParagraph"/>
      </w:pPr>
      <w:r>
        <w:t xml:space="preserve">    Beyond individual patient care, the</w:t>
      </w:r>
      <w:r>
        <w:br/>
      </w:r>
      <w:r>
        <w:t xml:space="preserve">&amp;ltPsychiatrist</w:t>
      </w:r>
      <w:r>
        <w:br/>
      </w:r>
      <w:r>
        <w:t xml:space="preserve">serves as a voice for mental health rights in</w:t>
      </w:r>
      <w:r>
        <w:br/>
      </w:r>
      <w:r>
        <w:t xml:space="preserve">&amp;lt&gt;South Africa Cape Town.</w:t>
      </w:r>
      <w:r>
        <w:br/>
      </w:r>
      <w:r>
        <w:t xml:space="preserve">This includes advocating for better funding, reduced stigma, and integration of mental health into primary healthcare. Psychiatrists often collaborate with NGOs,</w:t>
      </w:r>
      <w:r>
        <w:br/>
      </w:r>
      <w:r>
        <w:t xml:space="preserve">&amp;ltgovernment bodies,</w:t>
      </w:r>
      <w:r>
        <w:br/>
      </w:r>
      <w:r>
        <w:t xml:space="preserve">and international organizations to improve policy frameworks addressing addiction prevention, suicide intervention, and youth mental health programs.</w:t>
      </w:r>
      <w:r>
        <w:br/>
      </w:r>
      <w:r>
        <w:br/>
      </w:r>
    </w:p>
    <w:bookmarkEnd w:id="25"/>
    <w:bookmarkStart w:id="26" w:name="X979acb2bc0be22e0dfd7be4cf017ff67d765e9e"/>
    <w:p>
      <w:pPr>
        <w:pStyle w:val="Heading2"/>
      </w:pPr>
      <w:r>
        <w:t xml:space="preserve">7. Challenges Facing the Modern Psychiatrist</w:t>
      </w:r>
    </w:p>
    <w:p>
      <w:pPr>
        <w:pStyle w:val="FirstParagraph"/>
      </w:pPr>
      <w:r>
        <w:t xml:space="preserve">    </w:t>
      </w:r>
    </w:p>
    <w:p>
      <w:pPr>
        <w:numPr>
          <w:ilvl w:val="0"/>
          <w:numId w:val="1001"/>
        </w:numPr>
        <w:pStyle w:val="Compact"/>
      </w:pPr>
      <w:r>
        <w:rPr>
          <w:bCs/>
          <w:b/>
        </w:rPr>
        <w:t xml:space="preserve">Burnout:</w:t>
      </w:r>
      <w:r>
        <w:t xml:space="preserve">The high demand for services coupled with limited resources leads to significant professional burnout among psychiatrists.</w:t>
      </w:r>
    </w:p>
    <w:p>
      <w:pPr>
        <w:numPr>
          <w:ilvl w:val="0"/>
          <w:numId w:val="1001"/>
        </w:numPr>
        <w:pStyle w:val="Compact"/>
      </w:pPr>
      <w:r>
        <w:rPr>
          <w:bCs/>
          <w:b/>
        </w:rPr>
        <w:t xml:space="preserve">Rural-Urban Divide:</w:t>
      </w:r>
      <w:r>
        <w:t xml:space="preserve">Access to specialized psychiatric care remains unequal, with rural areas around</w:t>
      </w:r>
      <w:r>
        <w:br/>
      </w:r>
      <w:r>
        <w:t xml:space="preserve">&amp;lt&gt;South Africa Cape Town</w:t>
      </w:r>
      <w:r>
        <w:br/>
      </w:r>
      <w:r>
        <w:t xml:space="preserve">lacking adequate facilities.</w:t>
      </w:r>
    </w:p>
    <w:p>
      <w:pPr>
        <w:numPr>
          <w:ilvl w:val="0"/>
          <w:numId w:val="1001"/>
        </w:numPr>
        <w:pStyle w:val="Compact"/>
      </w:pPr>
      <w:r>
        <w:t xml:space="preserve">: The prevalence of substance abuse complicates treatment outcomes, requiring integrated approaches that address both addiction and underlying psychiatric disorders.</w:t>
      </w:r>
    </w:p>
    <w:p>
      <w:pPr>
        <w:pStyle w:val="FirstParagraph"/>
      </w:pPr>
      <w:r>
        <w:t xml:space="preserve">  Addressing these challenges requires ongoing professional development,</w:t>
      </w:r>
      <w:r>
        <w:br/>
      </w:r>
      <w:r>
        <w:t xml:space="preserve">&amp;lt&gt;peer support networks,</w:t>
      </w:r>
      <w:r>
        <w:br/>
      </w:r>
      <w:r>
        <w:t xml:space="preserve">and systemic reforms initiated by the</w:t>
      </w:r>
      <w:r>
        <w:br/>
      </w:r>
      <w:r>
        <w:t xml:space="preserve">&amp;ltPsychiatrist</w:t>
      </w:r>
      <w:r>
        <w:br/>
      </w:r>
      <w:r>
        <w:t xml:space="preserve">community itself.</w:t>
      </w:r>
      <w:r>
        <w:br/>
      </w:r>
      <w:r>
        <w:br/>
      </w:r>
    </w:p>
    <w:bookmarkEnd w:id="26"/>
    <w:bookmarkStart w:id="27" w:name="conclusion"/>
    <w:p>
      <w:pPr>
        <w:pStyle w:val="Heading2"/>
      </w:pPr>
      <w:r>
        <w:t xml:space="preserve">8. Conclusion</w:t>
      </w:r>
    </w:p>
    <w:p>
      <w:pPr>
        <w:pStyle w:val="FirstParagraph"/>
      </w:pPr>
      <w:r>
        <w:t xml:space="preserve">    </w:t>
      </w:r>
    </w:p>
    <w:p>
      <w:pPr>
        <w:pStyle w:val="BodyText"/>
      </w:pPr>
      <w:r>
        <w:t xml:space="preserve">The role of the</w:t>
      </w:r>
      <w:r>
        <w:t xml:space="preserve"> </w:t>
      </w:r>
      <w:r>
        <w:rPr>
          <w:bCs/>
          <w:b/>
        </w:rPr>
        <w:t xml:space="preserve">Psychiatrist&amp;lt&gt;and strong advocacy skills.</w:t>
      </w:r>
      <w:r>
        <w:br/>
      </w:r>
      <w:r>
        <w:t xml:space="preserve">As mental health challenges continue to evolve in</w:t>
      </w:r>
      <w:r>
        <w:br/>
      </w:r>
      <w:r>
        <w:t xml:space="preserve">&amp;lt&gt;South Africa Cape Town,</w:t>
      </w:r>
      <w:r>
        <w:br/>
      </w:r>
      <w:r>
        <w:t xml:space="preserve">so too must the strategies employed by healthcare providers. By embracing innovative service models, fostering community partnerships,</w:t>
      </w:r>
      <w:r>
        <w:br/>
      </w:r>
      <w:r>
        <w:t xml:space="preserve">&amp;lt&gt;and prioritizing patient-centered care,</w:t>
      </w:r>
      <w:r>
        <w:br/>
      </w:r>
      <w:r>
        <w:t xml:space="preserve">the</w:t>
      </w:r>
      <w:r>
        <w:br/>
      </w:r>
      <w:r>
        <w:t xml:space="preserve">&amp;ltPsychiatrist</w:t>
      </w:r>
      <w:r>
        <w:br/>
      </w:r>
      <w:r>
        <w:br/>
      </w:r>
    </w:p>
    <w:bookmarkEnd w:id="27"/>
    <w:bookmarkStart w:id="28" w:name="references"/>
    <w:p>
      <w:pPr>
        <w:pStyle w:val="Heading2"/>
      </w:pPr>
      <w:r>
        <w:t xml:space="preserve">9. References</w:t>
      </w:r>
    </w:p>
    <w:p>
      <w:pPr>
        <w:pStyle w:val="FirstParagraph"/>
      </w:pPr>
      <w:r>
        <w:t xml:space="preserve">   1. World Health Organization (WHO).</w:t>
      </w:r>
      <w:r>
        <w:t xml:space="preserve">Mental Health Atlas South Africa Cape Town Report 2023.</w:t>
      </w:r>
      <w:r>
        <w:t xml:space="preserve">.</w:t>
      </w:r>
    </w:p>
    <w:p>
      <w:pPr>
        <w:pStyle w:val="BodyText"/>
      </w:pPr>
      <w:r>
        <w:br/>
      </w:r>
    </w:p>
    <w:p>
      <w:pPr>
        <w:pStyle w:val="BodyText"/>
      </w:pPr>
      <w:r>
        <w:t xml:space="preserve">Jones, P., &amp; Smith, A.</w:t>
      </w:r>
    </w:p>
    <w:p>
      <w:pPr>
        <w:pStyle w:val="BodyText"/>
      </w:pPr>
      <w:r>
        <w:t xml:space="preserve">. (2024).  </w:t>
      </w:r>
    </w:p>
    <w:p>
      <w:pPr>
        <w:pStyle w:val="BodyText"/>
      </w:pPr>
      <w:r>
        <w:t xml:space="preserve">"Psychiatric Care in Urban Developing Settings: Lessons from</w:t>
      </w:r>
      <w:r>
        <w:br/>
      </w:r>
      <w:r>
        <w:t xml:space="preserve">&amp;lt&gt;South Africa Cape Town</w:t>
      </w:r>
      <w:r>
        <w:br/>
      </w:r>
      <w:r>
        <w:t xml:space="preserve">.</w:t>
      </w:r>
    </w:p>
    <w:p>
      <w:pPr>
        <w:pStyle w:val="BodyText"/>
      </w:pPr>
      <w:r>
        <w:t xml:space="preserve">Kader, N.</w:t>
      </w:r>
    </w:p>
    <w:p>
      <w:pPr>
        <w:pStyle w:val="BodyText"/>
      </w:pPr>
      <w:r>
        <w:t xml:space="preserve">. (2023).  </w:t>
      </w:r>
    </w:p>
    <w:p>
      <w:pPr>
        <w:pStyle w:val="BodyText"/>
      </w:pPr>
      <w:r>
        <w:t xml:space="preserve">"Cultural Competence in Psychiatry: Bridging Traditional and Biomedical Practices.</w:t>
      </w:r>
      <w:r>
        <w:br/>
      </w:r>
    </w:p>
    <w:p>
      <w:pPr>
        <w:pStyle w:val="BodyText"/>
      </w:pPr>
      <w:r>
        <w:t xml:space="preserve">  This document serves as a foundational overview of the current state of psychiatric practice in</w:t>
      </w:r>
      <w:r>
        <w:br/>
      </w:r>
      <w:r>
        <w:t xml:space="preserve">&amp;lt&gt;South Africa Cape Town,</w:t>
      </w:r>
      <w:r>
        <w:br/>
      </w:r>
      <w:r>
        <w:t xml:space="preserve">highlighting key areas for further research and policy development. The future success of mental health initiatives in this region depends heavily on the dedication, adaptability,</w:t>
      </w:r>
      <w:r>
        <w:br/>
      </w:r>
      <w:r>
        <w:t xml:space="preserve">&amp;lt&gt;and resilience of the psychiatrist workforce.</w:t>
      </w:r>
      <w:r>
        <w:br/>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South Africa Cape Town: Navigating Trauma, Resource Constraints, and Cultural Nuance</dc:title>
  <dc:creator/>
  <dc:language>en</dc:language>
  <cp:keywords/>
  <dcterms:created xsi:type="dcterms:W3CDTF">2026-07-29T21:52:43Z</dcterms:created>
  <dcterms:modified xsi:type="dcterms:W3CDTF">2026-07-29T21:52:43Z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