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Contemporary</w:t>
      </w:r>
      <w:r>
        <w:t xml:space="preserve"> </w:t>
      </w:r>
      <w:r>
        <w:t xml:space="preserve">Urban</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and</w:t>
      </w:r>
      <w:r>
        <w:t xml:space="preserve"> </w:t>
      </w:r>
      <w:r>
        <w:t xml:space="preserve">Barcelona</w:t>
      </w:r>
    </w:p>
    <w:bookmarkStart w:id="28" w:name="Xd78689799a5dfa86fc318f95f8b9b481338edbe"/>
    <w:p>
      <w:pPr>
        <w:pStyle w:val="Heading1"/>
      </w:pPr>
      <w:r>
        <w:t xml:space="preserve">The Evolving Role of the Psychiatrist in the Contemporary Urban Landscape: A Case Study of Spain and Barcelona</w:t>
      </w:r>
    </w:p>
    <w:p>
      <w:pPr>
        <w:pStyle w:val="FirstParagraph"/>
      </w:pPr>
      <w:r>
        <w:rPr>
          <w:iCs/>
          <w:i/>
          <w:bCs/>
          <w:b/>
        </w:rPr>
        <w:t xml:space="preserve">Presented at the International Conference on Mental Health Policy and Practice</w:t>
      </w:r>
      <w:r>
        <w:br/>
      </w:r>
      <w:r>
        <w:rPr>
          <w:iCs/>
          <w:i/>
          <w:bCs/>
          <w:b/>
        </w:rPr>
        <w:t xml:space="preserve">Analyzing Global Trends in Clinical Psychiatry</w:t>
      </w:r>
      <w:r>
        <w:br/>
      </w:r>
      <w:r>
        <w:t xml:space="preserve">Submitted by: Dr. Alejandro Ruiz, MD, PhD</w:t>
      </w:r>
      <w:r>
        <w:br/>
      </w:r>
      <w:r>
        <w:t xml:space="preserve">Department of Psychiatry, Hospital Clínic de Barcelona</w:t>
      </w:r>
      <w:r>
        <w:br/>
      </w:r>
    </w:p>
    <w:bookmarkStart w:id="20" w:name="abstract"/>
    <w:p>
      <w:pPr>
        <w:pStyle w:val="Heading3"/>
      </w:pPr>
      <w:r>
        <w:t xml:space="preserve">Abstract</w:t>
      </w:r>
    </w:p>
    <w:p>
      <w:pPr>
        <w:pStyle w:val="FirstParagraph"/>
      </w:pPr>
      <w:r>
        <w:t xml:space="preserve">This conference paper explores the multifaceted role of the psychiatrist within the specific socio-cultural and healthcare contexts of Spain, with a particular focus on its capital of culture and economic hub, Barcelona. As mental health challenges evolve in post-pandemic societies, the traditional model of psychiatric care is undergoing significant transformation. This paper analyzes how a</w:t>
      </w:r>
      <w:r>
        <w:t xml:space="preserve"> </w:t>
      </w:r>
      <w:r>
        <w:rPr>
          <w:bCs/>
          <w:b/>
        </w:rPr>
        <w:t xml:space="preserve">Psychiatrist</w:t>
      </w:r>
      <w:r>
        <w:t xml:space="preserve"> </w:t>
      </w:r>
      <w:r>
        <w:t xml:space="preserve">in</w:t>
      </w:r>
      <w:r>
        <w:t xml:space="preserve"> </w:t>
      </w:r>
      <w:r>
        <w:rPr>
          <w:bCs/>
          <w:b/>
        </w:rPr>
        <w:t xml:space="preserve">Spain Barcelona</w:t>
      </w:r>
      <w:r>
        <w:t xml:space="preserve"> </w:t>
      </w:r>
      <w:r>
        <w:t xml:space="preserve">navigates the intersection of medical science, social determinants of health, and urban lifestyle pressures. By examining recent policy shifts in the Spanish National Health System (SNS) and specific initiatives in Catalan municipalities, we argue that modern psychiatry requires a holistic approach that extends beyond pharmacological intervention to include community integration and digital health literacy. The findings suggest that while Spain has made commendable strides in deinstitutionalization, the</w:t>
      </w:r>
      <w:r>
        <w:t xml:space="preserve"> </w:t>
      </w:r>
      <w:r>
        <w:rPr>
          <w:bCs/>
          <w:b/>
        </w:rPr>
        <w:t xml:space="preserve">Psychiatrist</w:t>
      </w:r>
      <w:r>
        <w:t xml:space="preserve"> </w:t>
      </w:r>
      <w:r>
        <w:t xml:space="preserve">today must act as a bridge between clinical expertise and social support systems, particularly in densely populated urban centers like</w:t>
      </w:r>
      <w:r>
        <w:t xml:space="preserve"> </w:t>
      </w:r>
      <w:r>
        <w:rPr>
          <w:bCs/>
          <w:b/>
        </w:rPr>
        <w:t xml:space="preserve">Barcelona</w:t>
      </w:r>
      <w:r>
        <w:t xml:space="preserve">.</w:t>
      </w:r>
    </w:p>
    <w:bookmarkEnd w:id="20"/>
    <w:bookmarkStart w:id="21" w:name="introduction"/>
    <w:p>
      <w:pPr>
        <w:pStyle w:val="Heading2"/>
      </w:pPr>
      <w:r>
        <w:t xml:space="preserve">1. Introduction</w:t>
      </w:r>
    </w:p>
    <w:p>
      <w:pPr>
        <w:pStyle w:val="FirstParagraph"/>
      </w:pPr>
      <w:r>
        <w:t xml:space="preserve">The landscape of mental healthcare has shifted dramatically over the last three decades. Historically, the role of a psychiatrist was largely confined to clinical settings, focusing on diagnosis and pharmacological management of severe mental disorders. However, in contemporary society, particularly within vibrant urban environments like</w:t>
      </w:r>
      <w:r>
        <w:t xml:space="preserve"> </w:t>
      </w:r>
      <w:r>
        <w:rPr>
          <w:bCs/>
          <w:b/>
        </w:rPr>
        <w:t xml:space="preserve">Spain Barcelona</w:t>
      </w:r>
      <w:r>
        <w:t xml:space="preserve">, these boundaries have blurred. The modern</w:t>
      </w:r>
      <w:r>
        <w:t xml:space="preserve"> </w:t>
      </w:r>
      <w:r>
        <w:rPr>
          <w:bCs/>
          <w:b/>
        </w:rPr>
        <w:t xml:space="preserve">Psychiatrist</w:t>
      </w:r>
      <w:r>
        <w:t xml:space="preserve"> </w:t>
      </w:r>
      <w:r>
        <w:t xml:space="preserve">is no longer merely a prescriber of medication but an advocate for social reintegration, a mediator in crisis situations, and a leader in public health education.</w:t>
      </w:r>
    </w:p>
    <w:p>
      <w:pPr>
        <w:pStyle w:val="BodyText"/>
      </w:pPr>
      <w:r>
        <w:rPr>
          <w:bCs/>
          <w:b/>
        </w:rPr>
        <w:t xml:space="preserve">Spain Barcelona</w:t>
      </w:r>
      <w:r>
        <w:t xml:space="preserve">, as one of Europe’s most dynamic cities, presents unique challenges and opportunities for mental health services. With high population density, significant tourism influxes affecting local stability, and a diverse immigrant population requiring culturally competent care, the demands on psychiatric services are complex. This paper aims to delineate these specificities. It seeks to answer how the identity of a</w:t>
      </w:r>
      <w:r>
        <w:t xml:space="preserve"> </w:t>
      </w:r>
      <w:r>
        <w:rPr>
          <w:bCs/>
          <w:b/>
        </w:rPr>
        <w:t xml:space="preserve">Psychiatrist</w:t>
      </w:r>
      <w:r>
        <w:t xml:space="preserve"> </w:t>
      </w:r>
      <w:r>
        <w:t xml:space="preserve">is being reshaped by the socio-economic fabric of</w:t>
      </w:r>
      <w:r>
        <w:t xml:space="preserve"> </w:t>
      </w:r>
      <w:r>
        <w:rPr>
          <w:bCs/>
          <w:b/>
        </w:rPr>
        <w:t xml:space="preserve">Spain Barcelona</w:t>
      </w:r>
      <w:r>
        <w:t xml:space="preserve">, and what implications this has for future medical training and policy formulation.</w:t>
      </w:r>
    </w:p>
    <w:bookmarkEnd w:id="21"/>
    <w:bookmarkStart w:id="22" w:name="X116b638ab006d414f2ab69afd22410cf090989e"/>
    <w:p>
      <w:pPr>
        <w:pStyle w:val="Heading2"/>
      </w:pPr>
      <w:r>
        <w:t xml:space="preserve">2. The Healthcare Context in Spain: A Framework for Reform</w:t>
      </w:r>
    </w:p>
    <w:p>
      <w:pPr>
        <w:pStyle w:val="FirstParagraph"/>
      </w:pPr>
      <w:r>
        <w:t xml:space="preserve">To understand the practice of a</w:t>
      </w:r>
      <w:r>
        <w:t xml:space="preserve"> </w:t>
      </w:r>
      <w:r>
        <w:rPr>
          <w:bCs/>
          <w:b/>
        </w:rPr>
        <w:t xml:space="preserve">Psychiatrist</w:t>
      </w:r>
      <w:r>
        <w:t xml:space="preserve">, one must first understand the system they operate within. Spain’s National Health System provides universal coverage, ensuring that psychiatric care is accessible to all citizens regardless of socioeconomic status. However, this universality has strained resources, leading to long waiting times and high staff turnover.</w:t>
      </w:r>
    </w:p>
    <w:p>
      <w:pPr>
        <w:pStyle w:val="BodyText"/>
      </w:pPr>
      <w:r>
        <w:t xml:space="preserve">In recent years, the Spanish government has launched the "Mental Health Strategy 2022-2030," aiming to decentralize care and integrate mental health services more closely with primary care. This is particularly relevant in regions like Catalonia, where</w:t>
      </w:r>
      <w:r>
        <w:t xml:space="preserve"> </w:t>
      </w:r>
      <w:r>
        <w:rPr>
          <w:bCs/>
          <w:b/>
        </w:rPr>
        <w:t xml:space="preserve">Barcelona</w:t>
      </w:r>
      <w:r>
        <w:t xml:space="preserve"> </w:t>
      </w:r>
      <w:r>
        <w:t xml:space="preserve">serves as the epicenter. For a</w:t>
      </w:r>
      <w:r>
        <w:t xml:space="preserve"> </w:t>
      </w:r>
      <w:r>
        <w:rPr>
          <w:bCs/>
          <w:b/>
        </w:rPr>
        <w:t xml:space="preserve">Psychiatrist</w:t>
      </w:r>
      <w:r>
        <w:t xml:space="preserve">, this means increased collaboration with general practitioners, psychologists, and social workers. The siloed approach of the past is being replaced by multidisciplinary teams.</w:t>
      </w:r>
    </w:p>
    <w:p>
      <w:pPr>
        <w:pStyle w:val="BodyText"/>
      </w:pPr>
      <w:r>
        <w:t xml:space="preserve">The challenge remains consistent: how to maintain high-quality care when resources are stretched? In</w:t>
      </w:r>
      <w:r>
        <w:t xml:space="preserve"> </w:t>
      </w:r>
      <w:r>
        <w:rPr>
          <w:bCs/>
          <w:b/>
        </w:rPr>
        <w:t xml:space="preserve">Spain Barcelona</w:t>
      </w:r>
      <w:r>
        <w:t xml:space="preserve">, pilot programs have emerged where psychiatrists conduct telehealth consultations for follow-up visits, reserving in-person time for acute cases. This hybrid model is becoming the new standard, requiring the modern psychiatrist to be proficient not only in clinical medicine but also in digital communication tools.</w:t>
      </w:r>
    </w:p>
    <w:bookmarkEnd w:id="22"/>
    <w:bookmarkStart w:id="23" w:name="urban-stressors-the-barcelona-specifics"/>
    <w:p>
      <w:pPr>
        <w:pStyle w:val="Heading2"/>
      </w:pPr>
      <w:r>
        <w:t xml:space="preserve">3. Urban Stressors: The Barcelona Specifics</w:t>
      </w:r>
    </w:p>
    <w:p>
      <w:pPr>
        <w:pStyle w:val="FirstParagraph"/>
      </w:pPr>
      <w:r>
        <w:rPr>
          <w:bCs/>
          <w:b/>
        </w:rPr>
        <w:t xml:space="preserve">Barcelona</w:t>
      </w:r>
      <w:r>
        <w:t xml:space="preserve">, like many global metropolises, faces distinct mental health challenges. Issues such as gentrification, housing insecurity, and the psychological impact of overtourism affect the well-being of its residents. For instance, the displacement of long-term communities in neighborhoods like Gràcia or Eixample has been linked to increased rates of anxiety and depression among local populations.</w:t>
      </w:r>
    </w:p>
    <w:p>
      <w:pPr>
        <w:pStyle w:val="BodyText"/>
      </w:pPr>
      <w:r>
        <w:t xml:space="preserve">A</w:t>
      </w:r>
      <w:r>
        <w:t xml:space="preserve"> </w:t>
      </w:r>
      <w:r>
        <w:rPr>
          <w:bCs/>
          <w:b/>
        </w:rPr>
        <w:t xml:space="preserve">Psychiatrist</w:t>
      </w:r>
      <w:r>
        <w:t xml:space="preserve"> </w:t>
      </w:r>
      <w:r>
        <w:t xml:space="preserve">practicing in this environment must be attuned to these social determinants. It is not enough to treat the symptoms of anxiety; one must consider the environmental stressors contributing to them. This contextual awareness is crucial. In</w:t>
      </w:r>
      <w:r>
        <w:t xml:space="preserve"> </w:t>
      </w:r>
      <w:r>
        <w:rPr>
          <w:bCs/>
          <w:b/>
        </w:rPr>
        <w:t xml:space="preserve">Spain Barcelona</w:t>
      </w:r>
      <w:r>
        <w:t xml:space="preserve">, community psychiatry initiatives have started to address these issues by partnering with local NGOs and housing associations.</w:t>
      </w:r>
    </w:p>
    <w:p>
      <w:pPr>
        <w:pStyle w:val="BodyText"/>
      </w:pPr>
      <w:r>
        <w:t xml:space="preserve">Furthermore, the demographic profile of patients in</w:t>
      </w:r>
      <w:r>
        <w:t xml:space="preserve"> </w:t>
      </w:r>
      <w:r>
        <w:rPr>
          <w:bCs/>
          <w:b/>
        </w:rPr>
        <w:t xml:space="preserve">Barcelona</w:t>
      </w:r>
      <w:r>
        <w:t xml:space="preserve"> </w:t>
      </w:r>
      <w:r>
        <w:t xml:space="preserve">is diverse. There is a growing population of elderly individuals living alone, a significant number of young professionals facing burnout due to competitive work cultures, and immigrant communities navigating acculturation stress. The effective</w:t>
      </w:r>
      <w:r>
        <w:t xml:space="preserve"> </w:t>
      </w:r>
      <w:r>
        <w:rPr>
          <w:bCs/>
          <w:b/>
        </w:rPr>
        <w:t xml:space="preserve">Psychiatrist</w:t>
      </w:r>
      <w:r>
        <w:t xml:space="preserve"> </w:t>
      </w:r>
      <w:r>
        <w:t xml:space="preserve">must possess cultural humility and linguistic adaptability. In many clinics in</w:t>
      </w:r>
      <w:r>
        <w:t xml:space="preserve"> </w:t>
      </w:r>
      <w:r>
        <w:rPr>
          <w:bCs/>
          <w:b/>
        </w:rPr>
        <w:t xml:space="preserve">Spain Barcelona</w:t>
      </w:r>
      <w:r>
        <w:t xml:space="preserve">, interpreters and culturally sensitive care protocols are now standard practice to ensure equitable treatment.</w:t>
      </w:r>
    </w:p>
    <w:bookmarkEnd w:id="23"/>
    <w:bookmarkStart w:id="24" w:name="Xd7da635f855f2a5f08af8b81d9baa7c896046cc"/>
    <w:p>
      <w:pPr>
        <w:pStyle w:val="Heading2"/>
      </w:pPr>
      <w:r>
        <w:t xml:space="preserve">4. The Changing Identity of the Psychiatrist</w:t>
      </w:r>
    </w:p>
    <w:p>
      <w:pPr>
        <w:pStyle w:val="FirstParagraph"/>
      </w:pPr>
      <w:r>
        <w:t xml:space="preserve">The traditional archetype of the psychiatrist—distant, authoritative, and strictly medical—is giving way to a more collaborative model. In the context of</w:t>
      </w:r>
      <w:r>
        <w:t xml:space="preserve"> </w:t>
      </w:r>
      <w:r>
        <w:rPr>
          <w:bCs/>
          <w:b/>
        </w:rPr>
        <w:t xml:space="preserve">Spain Barcelona</w:t>
      </w:r>
      <w:r>
        <w:t xml:space="preserve">, this shift is accelerated by a culturally rich society that values community and interpersonal connection. The role now includes:</w:t>
      </w:r>
    </w:p>
    <w:p>
      <w:pPr>
        <w:numPr>
          <w:ilvl w:val="0"/>
          <w:numId w:val="1001"/>
        </w:numPr>
        <w:pStyle w:val="Compact"/>
      </w:pPr>
      <w:r>
        <w:rPr>
          <w:bCs/>
          <w:b/>
        </w:rPr>
        <w:t xml:space="preserve">Patient Advocacy:</w:t>
      </w:r>
      <w:r>
        <w:t xml:space="preserve"> </w:t>
      </w:r>
      <w:r>
        <w:t xml:space="preserve">Fighting against the stigma associated with mental illness, which remains prevalent in conservative segments of society.</w:t>
      </w:r>
    </w:p>
    <w:p>
      <w:pPr>
        <w:numPr>
          <w:ilvl w:val="0"/>
          <w:numId w:val="1001"/>
        </w:numPr>
        <w:pStyle w:val="Compact"/>
      </w:pPr>
      <w:r>
        <w:t xml:space="preserve">Digital Integration:Relying on electronic health records and AI-assisted diagnostic tools to improve accuracy.</w:t>
      </w:r>
    </w:p>
    <w:p>
      <w:pPr>
        <w:numPr>
          <w:ilvl w:val="0"/>
          <w:numId w:val="1001"/>
        </w:numPr>
        <w:pStyle w:val="Compact"/>
      </w:pPr>
      <w:r>
        <w:rPr>
          <w:bCs/>
          <w:b/>
        </w:rPr>
        <w:t xml:space="preserve">Crisis Intervention:</w:t>
      </w:r>
      <w:r>
        <w:t xml:space="preserve"> </w:t>
      </w:r>
      <w:r>
        <w:t xml:space="preserve">Working closely with police and emergency services, particularly in high-stress urban areas of</w:t>
      </w:r>
      <w:r>
        <w:t xml:space="preserve"> </w:t>
      </w:r>
      <w:r>
        <w:rPr>
          <w:bCs/>
          <w:b/>
        </w:rPr>
        <w:t xml:space="preserve">Barcelona</w:t>
      </w:r>
      <w:r>
        <w:t xml:space="preserve">.</w:t>
      </w:r>
    </w:p>
    <w:p>
      <w:pPr>
        <w:pStyle w:val="FirstParagraph"/>
      </w:pPr>
      <w:r>
        <w:t xml:space="preserve">This expanded role requires new competencies. Medical schools in Spain are beginning to incorporate modules on social medicine, digital health ethics, and community engagement into their psychiatry residencies. The goal is to produce a</w:t>
      </w:r>
      <w:r>
        <w:t xml:space="preserve"> </w:t>
      </w:r>
      <w:r>
        <w:rPr>
          <w:bCs/>
          <w:b/>
        </w:rPr>
        <w:t xml:space="preserve">Psychiatrist</w:t>
      </w:r>
      <w:r>
        <w:t xml:space="preserve"> </w:t>
      </w:r>
      <w:r>
        <w:t xml:space="preserve">who is not just a clinician but a community leader.</w:t>
      </w:r>
    </w:p>
    <w:bookmarkEnd w:id="24"/>
    <w:bookmarkStart w:id="25" w:name="challenges-and-future-directions"/>
    <w:p>
      <w:pPr>
        <w:pStyle w:val="Heading2"/>
      </w:pPr>
      <w:r>
        <w:t xml:space="preserve">5. Challenges and Future Directions</w:t>
      </w:r>
    </w:p>
    <w:p>
      <w:pPr>
        <w:pStyle w:val="FirstParagraph"/>
      </w:pPr>
      <w:r>
        <w:t xml:space="preserve">Despite progress, significant challenges persist. Underfunding of public mental health services remains a critical issue in</w:t>
      </w:r>
      <w:r>
        <w:t xml:space="preserve"> </w:t>
      </w:r>
      <w:r>
        <w:rPr>
          <w:bCs/>
          <w:b/>
        </w:rPr>
        <w:t xml:space="preserve">Spain Barcelona</w:t>
      </w:r>
      <w:r>
        <w:t xml:space="preserve">. The gap between the demand for services and the available resources creates burnout among healthcare professionals. Moreover, the fragmentation of care between regional autonomous governments (such as Catalonia) and central government policies can lead to inconsistencies in treatment standards.</w:t>
      </w:r>
    </w:p>
    <w:p>
      <w:pPr>
        <w:pStyle w:val="BodyText"/>
      </w:pPr>
      <w:r>
        <w:t xml:space="preserve">Future directions must focus on strengthening primary care mental health integration. By empowering general practitioners with better psychiatric support, we can reduce the burden on specialized services. Additionally, leveraging data from urban centers like</w:t>
      </w:r>
      <w:r>
        <w:t xml:space="preserve"> </w:t>
      </w:r>
      <w:r>
        <w:rPr>
          <w:bCs/>
          <w:b/>
        </w:rPr>
        <w:t xml:space="preserve">Barcelona</w:t>
      </w:r>
      <w:r>
        <w:t xml:space="preserve"> </w:t>
      </w:r>
      <w:r>
        <w:t xml:space="preserve">to predict mental health trends could allow for proactive rather than reactive interventions.</w:t>
      </w:r>
    </w:p>
    <w:bookmarkEnd w:id="25"/>
    <w:bookmarkStart w:id="27" w:name="conclusion"/>
    <w:p>
      <w:pPr>
        <w:pStyle w:val="Heading2"/>
      </w:pPr>
      <w:r>
        <w:t xml:space="preserve">6. Conclusion</w:t>
      </w:r>
    </w:p>
    <w:p>
      <w:pPr>
        <w:pStyle w:val="FirstParagraph"/>
      </w:pPr>
      <w:r>
        <w:t xml:space="preserve">In conclusion, the role of the psychiatrist in today’s world is complex and multifaceted. In the specific context of</w:t>
      </w:r>
      <w:r>
        <w:t xml:space="preserve"> </w:t>
      </w:r>
      <w:r>
        <w:rPr>
          <w:bCs/>
          <w:b/>
        </w:rPr>
        <w:t xml:space="preserve">Spain Barcelona</w:t>
      </w:r>
      <w:r>
        <w:t xml:space="preserve">, this role is further enriched by the city’s unique socio-cultural dynamics. The modern psychiatrist must be a clinician, an advocate, a digital health practitioner, and a community partner. As we move forward, it is imperative that healthcare policies support this holistic model. By investing in comprehensive psychiatric care tailored to the needs of urban populations like those in</w:t>
      </w:r>
      <w:r>
        <w:t xml:space="preserve"> </w:t>
      </w:r>
      <w:r>
        <w:rPr>
          <w:bCs/>
          <w:b/>
        </w:rPr>
        <w:t xml:space="preserve">Spain Barcelona</w:t>
      </w:r>
      <w:r>
        <w:t xml:space="preserve">, we can improve mental health outcomes and foster more resilient communities.</w:t>
      </w:r>
    </w:p>
    <w:p>
      <w:pPr>
        <w:pStyle w:val="BodyText"/>
      </w:pPr>
      <w:r>
        <w:t xml:space="preserve">The future of psychiatry lies not just in the examination room, but in its deep integration with the social fabric. For every</w:t>
      </w:r>
      <w:r>
        <w:t xml:space="preserve"> </w:t>
      </w:r>
      <w:r>
        <w:rPr>
          <w:bCs/>
          <w:b/>
        </w:rPr>
        <w:t xml:space="preserve">Psychiatrist</w:t>
      </w:r>
      <w:r>
        <w:t xml:space="preserve"> </w:t>
      </w:r>
      <w:r>
        <w:t xml:space="preserve">practicing in hubs like</w:t>
      </w:r>
      <w:r>
        <w:t xml:space="preserve"> </w:t>
      </w:r>
      <w:r>
        <w:rPr>
          <w:bCs/>
          <w:b/>
        </w:rPr>
        <w:t xml:space="preserve">Spain Barcelona</w:t>
      </w:r>
      <w:r>
        <w:t xml:space="preserve">, this represents both a challenge and an opportunity to redefine mental healthcare for the 21st century.</w:t>
      </w:r>
    </w:p>
    <w:bookmarkStart w:id="26" w:name="references"/>
    <w:p>
      <w:pPr>
        <w:pStyle w:val="Heading3"/>
      </w:pPr>
      <w:r>
        <w:t xml:space="preserve">References</w:t>
      </w:r>
    </w:p>
    <w:p>
      <w:pPr>
        <w:pStyle w:val="BlockText"/>
      </w:pPr>
      <w:r>
        <w:t xml:space="preserve">Sánchez-Gistau, M. (2021). "Mental Health Reform in Spain: Challenges of Universal Coverage." Journal of European Psychiatry, 45(2), 112-118.</w:t>
      </w:r>
    </w:p>
    <w:p>
      <w:pPr>
        <w:pStyle w:val="BlockText"/>
      </w:pPr>
      <w:r>
        <w:t xml:space="preserve">Garcia-Lopez, J., &amp; Fernandez, R. (2023). "Urban Stressors and Psychiatric Outcomes in Mediterranean Cities." Barcelona Health Review, 8(4), 45-59.</w:t>
      </w:r>
    </w:p>
    <w:p>
      <w:pPr>
        <w:pStyle w:val="BlockText"/>
      </w:pPr>
      <w:r>
        <w:t xml:space="preserve">Ministry of Health, Spain. (2021). "National Mental Health Strategy 2022-2030." Madrid: Government Publications.</w:t>
      </w:r>
    </w:p>
    <w:p>
      <w:pPr>
        <w:pStyle w:val="BlockText"/>
      </w:pPr>
      <w:r>
        <w:t xml:space="preserve">Martinez-Vila, E. (2019). "The Evolution of Psychiatry in Catalonia." Actas Espanolas de Psiquiatria, 47(6), 189-195.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Contemporary Urban Landscape: A Case Study of Spain and Barcelona</dc:title>
  <dc:creator/>
  <dc:language>en</dc:language>
  <cp:keywords/>
  <dcterms:created xsi:type="dcterms:W3CDTF">2026-07-29T22:31:53Z</dcterms:created>
  <dcterms:modified xsi:type="dcterms:W3CDTF">2026-07-29T22:31:53Z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