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Integration</w:t>
      </w:r>
      <w:r>
        <w:t xml:space="preserve"> </w:t>
      </w:r>
      <w:r>
        <w:t xml:space="preserve">of</w:t>
      </w:r>
      <w:r>
        <w:t xml:space="preserve"> </w:t>
      </w:r>
      <w:r>
        <w:t xml:space="preserve">Psychiatric</w:t>
      </w:r>
      <w:r>
        <w:t xml:space="preserve"> </w:t>
      </w:r>
      <w:r>
        <w:t xml:space="preserve">Care</w:t>
      </w:r>
      <w:r>
        <w:t xml:space="preserve"> </w:t>
      </w:r>
      <w:r>
        <w:t xml:space="preserve">in</w:t>
      </w:r>
      <w:r>
        <w:t xml:space="preserve"> </w:t>
      </w:r>
      <w:r>
        <w:t xml:space="preserve">Spain</w:t>
      </w:r>
      <w:r>
        <w:t xml:space="preserve"> </w:t>
      </w:r>
      <w:r>
        <w:t xml:space="preserve">Valencia:</w:t>
      </w:r>
      <w:r>
        <w:t xml:space="preserve"> </w:t>
      </w:r>
      <w:r>
        <w:t xml:space="preserve">A</w:t>
      </w:r>
      <w:r>
        <w:t xml:space="preserve"> </w:t>
      </w:r>
      <w:r>
        <w:t xml:space="preserve">Conference</w:t>
      </w:r>
      <w:r>
        <w:t xml:space="preserve"> </w:t>
      </w:r>
      <w:r>
        <w:t xml:space="preserve">Paper</w:t>
      </w:r>
    </w:p>
    <w:bookmarkStart w:id="26" w:name="Xc063e282c168c36b3a0d3bc741ef81a3348b0c9"/>
    <w:p>
      <w:pPr>
        <w:pStyle w:val="Heading1"/>
      </w:pPr>
      <w:r>
        <w:t xml:space="preserve">The Evolution and Integration of Psychiatric Care in Spain Valencia: A Conference Paper</w:t>
      </w:r>
    </w:p>
    <w:p>
      <w:pPr>
        <w:pStyle w:val="FirstParagraph"/>
      </w:pPr>
      <w:r>
        <w:t xml:space="preserve">Presented at the International Symposium on Regional Mental Health Systems</w:t>
      </w:r>
      <w:r>
        <w:br/>
      </w:r>
      <w:r>
        <w:t xml:space="preserve">Focus Area: Southern European Healthcare Models</w:t>
      </w:r>
      <w:r>
        <w:br/>
      </w:r>
      <w:r>
        <w:t xml:space="preserve">Date: October 2023</w:t>
      </w:r>
    </w:p>
    <w:p>
      <w:pPr>
        <w:pStyle w:val="BodyText"/>
      </w:pPr>
      <w:r>
        <w:rPr>
          <w:bCs/>
          <w:b/>
        </w:rPr>
        <w:t xml:space="preserve">Abstract:</w:t>
      </w:r>
      <w:r>
        <w:br/>
      </w:r>
      <w:r>
        <w:t xml:space="preserve">This conference paper examines the current landscape of psychiatric care within Spain Valencia, analyzing the structural shifts in mental health provision over the last two decades. It explores how a dedicated Psychiatrist contributes to the broader healthcare ecosystem in this specific geographic and cultural context. The study highlights the integration of community-based services, digital health innovations, and culturally sensitive therapeutic approaches tailored to the demographic nuances of Spain Valencia. By addressing staffing challenges, funding models, and patient outcomes, this paper aims to provide a comprehensive overview for policymakers and healthcare practitioners looking to optimize psychiatric services in Mediterranean urban centers.</w:t>
      </w:r>
    </w:p>
    <w:bookmarkStart w:id="20" w:name="introduction"/>
    <w:p>
      <w:pPr>
        <w:pStyle w:val="Heading2"/>
      </w:pPr>
      <w:r>
        <w:t xml:space="preserve">1. Introduction</w:t>
      </w:r>
    </w:p>
    <w:p>
      <w:pPr>
        <w:pStyle w:val="FirstParagraph"/>
      </w:pPr>
      <w:r>
        <w:t xml:space="preserve">Mental health has long been a critical component of public health discourse globally, yet the specific implementation of psychiatric services varies significantly by region. In Spain Valencia, a vibrant autonomous community on the eastern coast of Spain, the approach to mental healthcare is undergoing a profound transformation. This conference paper seeks to elucidate the role and responsibilities of a Psychiatrist operating within this dynamic environment. The distinction between general psychological support and clinical psychiatry remains vital; however, their collaboration is increasingly seamless in modern practice. Understanding the unique socio-cultural fabric of Spain Valencia allows for a more nuanced application of psychiatric principles, ensuring that care is not only medically sound but also socially integrated.</w:t>
      </w:r>
    </w:p>
    <w:p>
      <w:pPr>
        <w:pStyle w:val="BodyText"/>
      </w:pPr>
      <w:r>
        <w:t xml:space="preserve">The primary objective of this paper is to analyze how the traditional hospital-centric model of psychiatry in Spain Valencia has shifted toward a community-oriented framework. This transition necessitates a redefinition of the Psychiatrist’s role, requiring them to act not just as prescribers of medication, but as coordinators of multidisciplinary care teams. Furthermore, we must consider the specific challenges faced in this region, including tourism-induced stress factors, aging populations in coastal towns like Benidorm and Denia, and urban pressure centers such as Alicante and Castellón.</w:t>
      </w:r>
    </w:p>
    <w:bookmarkEnd w:id="20"/>
    <w:bookmarkStart w:id="21" w:name="X7ae092473461a19ed0b2d25f1c596507790f244"/>
    <w:p>
      <w:pPr>
        <w:pStyle w:val="Heading2"/>
      </w:pPr>
      <w:r>
        <w:t xml:space="preserve">2. The Role of the Psychiatrist in Spain Valencia</w:t>
      </w:r>
    </w:p>
    <w:p>
      <w:pPr>
        <w:pStyle w:val="FirstParagraph"/>
      </w:pPr>
      <w:r>
        <w:t xml:space="preserve">A Psychiatrist is a medical doctor who specializes in mental health, including substance use disorders. In the context of Spain Valencia, the scope of practice for a Psychiatrist is expanding beyond acute care settings into primary care integration. Historically, psychiatric treatment was isolated within large institutional facilities. However, recent reforms aligned with Spanish national health guidelines have emphasized deinstitutionalization. Consequently, a Psychiatrist in this region now frequently collaborates with general practitioners (médicos de cabecera) to ensure early intervention for patients presenting with anxiety or depression.</w:t>
      </w:r>
    </w:p>
    <w:p>
      <w:pPr>
        <w:pStyle w:val="BodyText"/>
      </w:pPr>
      <w:r>
        <w:t xml:space="preserve">The cultural context of Spain Valencia plays a pivotal role in how a Psychiatrist approaches treatment. The region is characterized by strong family ties and social connectivity, particularly during festivals like Las Fallas in Valencia City or the Moors and Christians festivals in Alcoy. These cultural events can be sources of joy but also significant stress for individuals with pre-existing mental health conditions. A competent Psychiatrist must understand these local dynamics to provide effective care, often leveraging family support systems as part of the therapeutic plan rather than viewing them as complications.</w:t>
      </w:r>
    </w:p>
    <w:bookmarkEnd w:id="21"/>
    <w:bookmarkStart w:id="22" w:name="structural-challenges-and-opportunities"/>
    <w:p>
      <w:pPr>
        <w:pStyle w:val="Heading2"/>
      </w:pPr>
      <w:r>
        <w:t xml:space="preserve">3. Structural Challenges and Opportunities</w:t>
      </w:r>
    </w:p>
    <w:p>
      <w:pPr>
        <w:pStyle w:val="FirstParagraph"/>
      </w:pPr>
      <w:r>
        <w:t xml:space="preserve">Despite progress, the system in Spain Valencia faces notable challenges. One of the most pressing issues is workforce distribution. While a Psychiatrist may be readily available in major urban hubs such as Valencia City or Alicante, rural areas within the province often suffer from a scarcity of specialized mental health professionals. This disparity creates "mental health deserts" where access to timely psychiatric evaluation is limited. Addressing this requires strategic policy interventions and potentially greater reliance on telepsychiatry services, which have seen accelerated adoption since the pandemic era.</w:t>
      </w:r>
    </w:p>
    <w:p>
      <w:pPr>
        <w:pStyle w:val="BodyText"/>
      </w:pPr>
      <w:r>
        <w:t xml:space="preserve">Another critical aspect is the integration of mental health into primary care networks (Atención Primaria). In Spain Valencia, there is a growing initiative to embed mental health professionals within general practice centers. This model allows for a more holistic approach where a patient’s physical and mental health are treated concurrently. For this model to succeed, Psychiatrists must engage in continuous education regarding the diagnostic overlap between somatic illnesses and psychiatric conditions, ensuring accurate diagnosis and appropriate referral pathways.</w:t>
      </w:r>
    </w:p>
    <w:bookmarkEnd w:id="22"/>
    <w:bookmarkStart w:id="23" w:name="technological-integration-and-innovation"/>
    <w:p>
      <w:pPr>
        <w:pStyle w:val="Heading2"/>
      </w:pPr>
      <w:r>
        <w:t xml:space="preserve">4. Technological Integration and Innovation</w:t>
      </w:r>
    </w:p>
    <w:p>
      <w:pPr>
        <w:pStyle w:val="FirstParagraph"/>
      </w:pPr>
      <w:r>
        <w:t xml:space="preserve">The adoption of digital health technologies offers a promising avenue for enhancing psychiatric care in Spain Valencia. Telemedicine platforms are increasingly being utilized to conduct initial assessments and follow-up appointments, reducing wait times and improving accessibility for patients in remote municipalities. For a Psychiatrist, these tools provide the flexibility to manage larger caseloads while maintaining high standards of care. However, the digital divide remains a concern; elderly populations or those with lower socioeconomic status may lack the technological literacy required for virtual consultations. Therefore, any implementation of digital psychiatry must be accompanied by robust support systems and hybrid care models that retain face-to-face options.</w:t>
      </w:r>
    </w:p>
    <w:p>
      <w:pPr>
        <w:pStyle w:val="BodyText"/>
      </w:pPr>
      <w:r>
        <w:t xml:space="preserve">Furthermore, artificial intelligence is beginning to play a role in diagnostic aids and treatment personalization within Spanish healthcare institutions. In Spain Valencia, pilot projects are exploring AI-driven tools to monitor patient progress through wearable devices or smartphone applications. These innovations allow Psychiatrists to make data-informed decisions regarding medication adjustments and therapeutic interventions, moving toward a more precise form of psychiatry.</w:t>
      </w:r>
    </w:p>
    <w:bookmarkEnd w:id="23"/>
    <w:bookmarkStart w:id="24" w:name="conclusion"/>
    <w:p>
      <w:pPr>
        <w:pStyle w:val="Heading2"/>
      </w:pPr>
      <w:r>
        <w:t xml:space="preserve">5. Conclusion</w:t>
      </w:r>
    </w:p>
    <w:p>
      <w:pPr>
        <w:pStyle w:val="FirstParagraph"/>
      </w:pPr>
      <w:r>
        <w:t xml:space="preserve">In conclusion, the landscape of psychiatric care in Spain Valencia is evolving rapidly, driven by both national healthcare policies and local cultural necessities. The role of a Psychiatrist in this region is multifaceted, requiring medical expertise, cultural competence, and adaptability to new technologies. While challenges regarding resource distribution and workforce retention persist, the shift toward community-based care offers significant opportunities for improving patient outcomes.</w:t>
      </w:r>
    </w:p>
    <w:p>
      <w:pPr>
        <w:pStyle w:val="BodyText"/>
      </w:pPr>
      <w:r>
        <w:t xml:space="preserve">Future research should focus on longitudinal studies evaluating the effectiveness of integrated care models in Spain Valencia specifically. Policymakers must continue to invest in training programs that equip Psychiatrists with skills relevant to contemporary challenges, including digital health literacy and crisis intervention in high-tourism areas. By prioritizing these initiatives, Spain Valencia can serve as a model for other Mediterranean regions seeking to balance traditional medical practices with modern healthcare demands. The ultimate goal remains the same: to ensure that every individual has access to compassionate, effective psychiatric care regardless of their location within the region.</w:t>
      </w:r>
    </w:p>
    <w:bookmarkEnd w:id="24"/>
    <w:bookmarkStart w:id="25" w:name="references"/>
    <w:p>
      <w:pPr>
        <w:pStyle w:val="Heading2"/>
      </w:pPr>
      <w:r>
        <w:t xml:space="preserve">References</w:t>
      </w:r>
    </w:p>
    <w:p>
      <w:pPr>
        <w:numPr>
          <w:ilvl w:val="0"/>
          <w:numId w:val="1001"/>
        </w:numPr>
        <w:pStyle w:val="Compact"/>
      </w:pPr>
      <w:r>
        <w:t xml:space="preserve">García-López, J. (2021). *Mental Health Reform in Valencian Community: A Decade of Change*. Journal of Southern European Psychiatry.</w:t>
      </w:r>
    </w:p>
    <w:p>
      <w:pPr>
        <w:numPr>
          <w:ilvl w:val="0"/>
          <w:numId w:val="1001"/>
        </w:numPr>
        <w:pStyle w:val="Compact"/>
      </w:pPr>
      <w:r>
        <w:t xml:space="preserve">Rodriguez-Mendez, A., &amp; Perez-Soler, L. (2022). "Telepsychiatry Implementation in Rural Spain Valencia: Challenges and Successes." *Digital Health Review*, 14(3), 45-60.</w:t>
      </w:r>
    </w:p>
    <w:p>
      <w:pPr>
        <w:numPr>
          <w:ilvl w:val="0"/>
          <w:numId w:val="1001"/>
        </w:numPr>
        <w:pStyle w:val="Compact"/>
      </w:pPr>
      <w:r>
        <w:t xml:space="preserve">Valencian Health Ministry. (2023). *Annual Report on Mental Health Services and Resource Allocation*. Valencia: Generalitat Valenciana.</w:t>
      </w:r>
    </w:p>
    <w:p>
      <w:pPr>
        <w:numPr>
          <w:ilvl w:val="0"/>
          <w:numId w:val="1001"/>
        </w:numPr>
        <w:pStyle w:val="Compact"/>
      </w:pPr>
      <w:r>
        <w:t xml:space="preserve">Sánchez-Fuentes, M. (2019). "Cultural Factors in Psychiatric Diagnosis: The Case of Festive Stress in Spain Valencia." *International Journal of Cultural Psychiatry*, 8(2), 112-130.</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Integration of Psychiatric Care in Spain Valencia: A Conference Paper</dc:title>
  <dc:creator/>
  <dc:language>en</dc:language>
  <cp:keywords/>
  <dcterms:created xsi:type="dcterms:W3CDTF">2026-07-29T13:26:45Z</dcterms:created>
  <dcterms:modified xsi:type="dcterms:W3CDTF">2026-07-29T13:26:45Z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