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Bridging</w:t>
      </w:r>
      <w:r>
        <w:t xml:space="preserve"> </w:t>
      </w:r>
      <w:r>
        <w:t xml:space="preserve">Cultural</w:t>
      </w:r>
      <w:r>
        <w:t xml:space="preserve"> </w:t>
      </w:r>
      <w:r>
        <w:t xml:space="preserve">Nuances</w:t>
      </w:r>
      <w:r>
        <w:t xml:space="preserve"> </w:t>
      </w:r>
      <w:r>
        <w:t xml:space="preserve">and</w:t>
      </w:r>
      <w:r>
        <w:t xml:space="preserve"> </w:t>
      </w:r>
      <w:r>
        <w:t xml:space="preserve">Modern</w:t>
      </w:r>
      <w:r>
        <w:t xml:space="preserve"> </w:t>
      </w:r>
      <w:r>
        <w:t xml:space="preserve">Mental</w:t>
      </w:r>
      <w:r>
        <w:t xml:space="preserve"> </w:t>
      </w:r>
      <w:r>
        <w:t xml:space="preserve">Health</w:t>
      </w:r>
      <w:r>
        <w:t xml:space="preserve"> </w:t>
      </w:r>
      <w:r>
        <w:t xml:space="preserve">Care</w:t>
      </w:r>
    </w:p>
    <w:bookmarkStart w:id="29" w:name="Xd7b123fc2d1b71670e1b7e91c925018c08159cf"/>
    <w:p>
      <w:pPr>
        <w:pStyle w:val="Heading1"/>
      </w:pPr>
      <w:r>
        <w:t xml:space="preserve">The Evolving Role of the Psychiatrist in Sri Lanka Colombo</w:t>
      </w:r>
    </w:p>
    <w:p>
      <w:pPr>
        <w:pStyle w:val="FirstParagraph"/>
      </w:pPr>
      <w:r>
        <w:t xml:space="preserve">Navigating the Intersection of Traditional Beliefs and Evidence-Based Medicine in an Urbanizing Context</w:t>
      </w:r>
    </w:p>
    <w:p>
      <w:pPr>
        <w:pStyle w:val="BodyText"/>
      </w:pPr>
      <w:r>
        <w:t xml:space="preserve">Dr. Anura Perera &amp; Dr. Kamala Wijeratne</w:t>
      </w:r>
      <w:r>
        <w:br/>
      </w:r>
      <w:r>
        <w:t xml:space="preserve">Department of Psychiatry, Teaching Hospital Colombo</w:t>
      </w:r>
      <w:r>
        <w:br/>
      </w:r>
      <w:r>
        <w:t xml:space="preserve">University of Colombo, Sri Lanka</w:t>
      </w:r>
    </w:p>
    <w:bookmarkStart w:id="20" w:name="abstract"/>
    <w:p>
      <w:pPr>
        <w:pStyle w:val="Heading2"/>
      </w:pPr>
      <w:r>
        <w:t xml:space="preserve">Abstract</w:t>
      </w:r>
    </w:p>
    <w:p>
      <w:pPr>
        <w:pStyle w:val="FirstParagraph"/>
      </w:pPr>
      <w:r>
        <w:t xml:space="preserve">This paper examines the critical role of the</w:t>
      </w:r>
      <w:r>
        <w:t xml:space="preserve"> </w:t>
      </w:r>
      <w:hyperlink w:anchor="psychiatrist">
        <w:r>
          <w:rPr>
            <w:rStyle w:val="Hyperlink"/>
            <w:bCs/>
            <w:b/>
          </w:rPr>
          <w:t xml:space="preserve">Psychiatrist</w:t>
        </w:r>
      </w:hyperlink>
      <w:r>
        <w:t xml:space="preserve"> </w:t>
      </w:r>
      <w:r>
        <w:t xml:space="preserve">within the rapidly changing healthcare landscape of Colombo, Sri Lanka. As Sri Lanka Colombo undergoes significant socio-economic transformation, the prevalence and presentation of mental health disorders are shifting. This study explores how a modern psychiatric practice in this specific geographical and cultural context must balance evidence-based medical interventions with deep-seated traditional beliefs regarding mental illness. We argue that the effective</w:t>
      </w:r>
      <w:r>
        <w:t xml:space="preserve"> </w:t>
      </w:r>
      <w:hyperlink w:anchor="psychiatrist">
        <w:r>
          <w:rPr>
            <w:rStyle w:val="Hyperlink"/>
            <w:bCs/>
            <w:b/>
          </w:rPr>
          <w:t xml:space="preserve">Psychiatrist</w:t>
        </w:r>
      </w:hyperlink>
      <w:r>
        <w:t xml:space="preserve"> </w:t>
      </w:r>
      <w:r>
        <w:t xml:space="preserve">in Sri Lanka Colombo must act not only as a clinician but also as a cultural mediator, addressing the stigma associated with mental health while utilizing local community resources.</w:t>
      </w:r>
    </w:p>
    <w:bookmarkEnd w:id="20"/>
    <w:bookmarkStart w:id="21" w:name="introduction"/>
    <w:p>
      <w:pPr>
        <w:pStyle w:val="Heading2"/>
      </w:pPr>
      <w:r>
        <w:t xml:space="preserve">1. Introduction</w:t>
      </w:r>
    </w:p>
    <w:p>
      <w:pPr>
        <w:pStyle w:val="FirstParagraph"/>
      </w:pPr>
      <w:r>
        <w:t xml:space="preserve">Mental health remains one of the most under-prioritized sectors in global healthcare, yet it is increasingly becoming a focal point in urban centers across South Asia. In Sri Lanka, a nation with a rich tapestry of cultural traditions and religious diversity, the perception of mental illness has historically been shrouded in mystery and stigma. However, as the capital city, Colombo represents the vanguard of this change. The unique demographic dynamics of</w:t>
      </w:r>
      <w:r>
        <w:t xml:space="preserve"> </w:t>
      </w:r>
      <w:hyperlink w:anchor="sri-lanka-colombo">
        <w:r>
          <w:rPr>
            <w:rStyle w:val="Hyperlink"/>
            <w:bCs/>
            <w:b/>
          </w:rPr>
          <w:t xml:space="preserve">Sri Lanka Colombo</w:t>
        </w:r>
      </w:hyperlink>
      <w:r>
        <w:t xml:space="preserve"> </w:t>
      </w:r>
      <w:r>
        <w:t xml:space="preserve">provide a critical case study for understanding how psychiatry adapts to modernity without erasing cultural heritage.</w:t>
      </w:r>
    </w:p>
    <w:p>
      <w:pPr>
        <w:pStyle w:val="BodyText"/>
      </w:pPr>
      <w:r>
        <w:t xml:space="preserve">The city of Colombo serves as the economic and administrative hub of the country, attracting migrants from rural areas who bring with them distinct cultural perspectives on health. Consequently, the practicing</w:t>
      </w:r>
      <w:r>
        <w:t xml:space="preserve"> </w:t>
      </w:r>
      <w:hyperlink w:anchor="psychiatrist">
        <w:r>
          <w:rPr>
            <w:rStyle w:val="Hyperlink"/>
            <w:bCs/>
            <w:b/>
          </w:rPr>
          <w:t xml:space="preserve">Psychiatrist</w:t>
        </w:r>
      </w:hyperlink>
      <w:r>
        <w:t xml:space="preserve"> </w:t>
      </w:r>
      <w:r>
        <w:t xml:space="preserve">in this urban center faces a dual challenge: treating complex psychiatric conditions arising from urban stressors (such as anxiety and depression linked to rapid modernization) while simultaneously navigating the traditional healing systems that many patients initially prefer. This paper aims to delineate the specific responsibilities and challenges faced by mental health professionals operating within</w:t>
      </w:r>
      <w:r>
        <w:t xml:space="preserve"> </w:t>
      </w:r>
      <w:hyperlink w:anchor="sri-lanka-colombo">
        <w:r>
          <w:rPr>
            <w:rStyle w:val="Hyperlink"/>
            <w:bCs/>
            <w:b/>
          </w:rPr>
          <w:t xml:space="preserve">Sri Lanka Colombo</w:t>
        </w:r>
      </w:hyperlink>
      <w:r>
        <w:t xml:space="preserve">.</w:t>
      </w:r>
    </w:p>
    <w:bookmarkEnd w:id="21"/>
    <w:bookmarkStart w:id="22" w:name="context"/>
    <w:p>
      <w:pPr>
        <w:pStyle w:val="Heading2"/>
      </w:pPr>
      <w:r>
        <w:t xml:space="preserve">2. The Context of Mental Health in Sri Lanka Colombo</w:t>
      </w:r>
    </w:p>
    <w:p>
      <w:pPr>
        <w:pStyle w:val="FirstParagraph"/>
      </w:pPr>
      <w:r>
        <w:t xml:space="preserve">To understand the role of the psychiatrist, one must first understand the environment in which they practice. Sri Lanka has made significant strides in public health over the last few decades, boasting a high literacy rate and a robust primary healthcare system. However, mental health services have historically been centralized. In recent years, there has been a decentralization effort, but Colombo remains the primary destination for specialized care.</w:t>
      </w:r>
    </w:p>
    <w:p>
      <w:pPr>
        <w:pStyle w:val="BodyText"/>
      </w:pPr>
      <w:r>
        <w:t xml:space="preserve">In</w:t>
      </w:r>
      <w:r>
        <w:t xml:space="preserve"> </w:t>
      </w:r>
      <w:hyperlink w:anchor="sri-lanka-colombo">
        <w:r>
          <w:rPr>
            <w:rStyle w:val="Hyperlink"/>
            <w:bCs/>
            <w:b/>
          </w:rPr>
          <w:t xml:space="preserve">Sri Lanka Colombo</w:t>
        </w:r>
      </w:hyperlink>
      <w:r>
        <w:t xml:space="preserve">, the urban lifestyle introduces specific risk factors. High-pressure work environments, traffic congestion, social isolation amidst dense populations, and economic volatility contribute to a rising incidence of mood disorders and substance abuse. Unlike rural areas where community bonds may offer some protective social buffer, the transient nature of Colombo’s workforce can exacerbate feelings of loneliness and disconnection.</w:t>
      </w:r>
    </w:p>
    <w:p>
      <w:pPr>
        <w:pStyle w:val="BodyText"/>
      </w:pPr>
      <w:r>
        <w:t xml:space="preserve">Furthermore, the legacy of the civil war in Sri Lanka continues to impact mental health across the island. While Colombo was not a direct combat zone for most of the conflict, it serves as a haven for internally displaced persons and refugees. Many patients presenting to psychiatric clinics in Colombo carry intergenerational trauma, requiring a nuanced approach that acknowledges both individual pathology and collective historical trauma.</w:t>
      </w:r>
    </w:p>
    <w:bookmarkEnd w:id="22"/>
    <w:bookmarkStart w:id="25" w:name="challenges"/>
    <w:p>
      <w:pPr>
        <w:pStyle w:val="Heading2"/>
      </w:pPr>
      <w:r>
        <w:t xml:space="preserve">3. The Role of the Psychiatrist: Beyond Pharmacology</w:t>
      </w:r>
    </w:p>
    <w:p>
      <w:pPr>
        <w:pStyle w:val="FirstParagraph"/>
      </w:pPr>
      <w:r>
        <w:t xml:space="preserve">The traditional medical model often views the psychiatrist solely as a prescriber of medication. However, in the context of</w:t>
      </w:r>
      <w:r>
        <w:t xml:space="preserve"> </w:t>
      </w:r>
      <w:hyperlink w:anchor="sri-lanka-colombo">
        <w:r>
          <w:rPr>
            <w:rStyle w:val="Hyperlink"/>
            <w:bCs/>
            <w:b/>
          </w:rPr>
          <w:t xml:space="preserve">Sri Lanka Colombo</w:t>
        </w:r>
      </w:hyperlink>
      <w:r>
        <w:t xml:space="preserve">, this definition is insufficient. The effective psychiatrist must adopt a biopsychosocial model that incorporates cultural sensitivity.</w:t>
      </w:r>
    </w:p>
    <w:bookmarkStart w:id="23" w:name="addressing-stigma-and-cultural-beliefs"/>
    <w:p>
      <w:pPr>
        <w:pStyle w:val="Heading3"/>
      </w:pPr>
      <w:r>
        <w:t xml:space="preserve">3.1 Addressing Stigma and Cultural Beliefs</w:t>
      </w:r>
    </w:p>
    <w:p>
      <w:pPr>
        <w:pStyle w:val="FirstParagraph"/>
      </w:pPr>
      <w:r>
        <w:t xml:space="preserve">In many Sri Lankan communities, mental illness is still frequently attributed to supernatural causes, such as "black magic" or karmic retribution. Patients often present first to traditional healers (such as *Theraiya* or astrologers) before seeking help from a qualified medical professional. A psychiatrist in Colombo must be equipped to de-escalate fear and provide psychoeducation that respects these beliefs without validating harmful practices.</w:t>
      </w:r>
    </w:p>
    <w:p>
      <w:pPr>
        <w:pStyle w:val="BodyText"/>
      </w:pPr>
      <w:r>
        <w:t xml:space="preserve">For instance, when treating a patient with schizophrenia in Colombo, the</w:t>
      </w:r>
      <w:r>
        <w:t xml:space="preserve"> </w:t>
      </w:r>
      <w:hyperlink w:anchor="psychiatrist">
        <w:r>
          <w:rPr>
            <w:rStyle w:val="Hyperlink"/>
            <w:bCs/>
            <w:b/>
          </w:rPr>
          <w:t xml:space="preserve">Psychiatrist</w:t>
        </w:r>
      </w:hyperlink>
      <w:r>
        <w:t xml:space="preserve"> </w:t>
      </w:r>
      <w:r>
        <w:t xml:space="preserve">must engage with the family’s belief system. Dismissing their fears of supernatural influence can lead to treatment non-compliance. Instead, by building rapport and explaining the biological basis of psychosis in accessible language, the psychiatrist can bridge the gap between traditional understanding and medical science.</w:t>
      </w:r>
    </w:p>
    <w:bookmarkEnd w:id="23"/>
    <w:bookmarkStart w:id="24" w:name="X79aa3978208c91722c04369fe69c65e4ae0c464"/>
    <w:p>
      <w:pPr>
        <w:pStyle w:val="Heading3"/>
      </w:pPr>
      <w:r>
        <w:t xml:space="preserve">3.2 The Impact of Urbanization on Child Psychiatry</w:t>
      </w:r>
    </w:p>
    <w:p>
      <w:pPr>
        <w:pStyle w:val="FirstParagraph"/>
      </w:pPr>
      <w:r>
        <w:t xml:space="preserve">A growing segment of psychiatric practice in Colombo involves pediatric and adolescent patients. The intense academic pressure associated with Sri Lankan educational systems, combined with the digital age’s influence, has led to a surge in anxiety disorders and eating disorders among teenagers. Here, the psychiatrist plays a crucial role in counseling parents who may view these conditions as mere rebelliousness or lack of discipline. Education is key; the</w:t>
      </w:r>
      <w:r>
        <w:t xml:space="preserve"> </w:t>
      </w:r>
      <w:hyperlink w:anchor="psychiatrist">
        <w:r>
          <w:rPr>
            <w:rStyle w:val="Hyperlink"/>
            <w:bCs/>
            <w:b/>
          </w:rPr>
          <w:t xml:space="preserve">Psychiatrist</w:t>
        </w:r>
      </w:hyperlink>
      <w:r>
        <w:t xml:space="preserve"> </w:t>
      </w:r>
      <w:r>
        <w:t xml:space="preserve">must advocate for mental well-being as a core component of holistic development.</w:t>
      </w:r>
    </w:p>
    <w:bookmarkEnd w:id="24"/>
    <w:bookmarkEnd w:id="25"/>
    <w:bookmarkStart w:id="26" w:name="systemic-role"/>
    <w:p>
      <w:pPr>
        <w:pStyle w:val="Heading2"/>
      </w:pPr>
      <w:r>
        <w:t xml:space="preserve">4. Systemic Integration and Policy Advocacy</w:t>
      </w:r>
    </w:p>
    <w:p>
      <w:pPr>
        <w:pStyle w:val="FirstParagraph"/>
      </w:pPr>
      <w:r>
        <w:t xml:space="preserve">The role of the psychiatrist extends beyond the consulting room. In Sri Lanka, there is a significant shortage of mental health professionals relative to the population. While Colombo has a higher concentration than other provinces, resources are still strained. Therefore, psychiatrists in this city must engage in systemic advocacy.</w:t>
      </w:r>
    </w:p>
    <w:p>
      <w:pPr>
        <w:pStyle w:val="BodyText"/>
      </w:pPr>
      <w:r>
        <w:t xml:space="preserve">This includes collaborating with general practitioners in private hospitals across Colombo to improve early detection rates. Many patients visit medical doctors for somatic complaints (such as headaches or fatigue) that are actually manifestations of depression. By training primary care providers, psychiatrists can expand their reach indirectly. Additionally, the involvement of psychiatric associations in shaping national policy is vital to ensure that mental health insurance coverage in</w:t>
      </w:r>
      <w:r>
        <w:t xml:space="preserve"> </w:t>
      </w:r>
      <w:hyperlink w:anchor="sri-lanka-colombo">
        <w:r>
          <w:rPr>
            <w:rStyle w:val="Hyperlink"/>
            <w:bCs/>
            <w:b/>
          </w:rPr>
          <w:t xml:space="preserve">Sri Lanka Colombo</w:t>
        </w:r>
      </w:hyperlink>
      <w:r>
        <w:t xml:space="preserve"> </w:t>
      </w:r>
      <w:r>
        <w:t xml:space="preserve">improves, making treatment accessible to lower-income demographics.</w:t>
      </w:r>
    </w:p>
    <w:bookmarkEnd w:id="26"/>
    <w:bookmarkStart w:id="27" w:name="future-directions"/>
    <w:p>
      <w:pPr>
        <w:pStyle w:val="Heading2"/>
      </w:pPr>
      <w:r>
        <w:t xml:space="preserve">5. Future Directions and Conclusion</w:t>
      </w:r>
    </w:p>
    <w:p>
      <w:pPr>
        <w:pStyle w:val="FirstParagraph"/>
      </w:pPr>
      <w:r>
        <w:t xml:space="preserve">The future of psychiatry in Sri Lanka lies in integration and technology. Telepsychiatry has gained traction since the pandemic, offering a way to reach underserved areas beyond Colombo while providing convenience for urban dwellers busy with professional commitments. However, the human element remains irreplaceable.</w:t>
      </w:r>
    </w:p>
    <w:p>
      <w:pPr>
        <w:pStyle w:val="BodyText"/>
      </w:pPr>
      <w:r>
        <w:t xml:space="preserve">In conclusion, the</w:t>
      </w:r>
      <w:r>
        <w:t xml:space="preserve"> </w:t>
      </w:r>
      <w:hyperlink w:anchor="psychiatrist">
        <w:r>
          <w:rPr>
            <w:rStyle w:val="Hyperlink"/>
            <w:bCs/>
            <w:b/>
          </w:rPr>
          <w:t xml:space="preserve">Psychiatrist</w:t>
        </w:r>
      </w:hyperlink>
      <w:r>
        <w:t xml:space="preserve"> </w:t>
      </w:r>
      <w:r>
        <w:t xml:space="preserve">in Sri Lanka Colombo stands at a crossroads of tradition and modernity. They are tasked with treating complex mental health disorders in a society that is still learning to openly discuss psychological pain. Success requires more than clinical expertise; it demands cultural humility, community engagement, and a commitment to destigmatization.</w:t>
      </w:r>
    </w:p>
    <w:p>
      <w:pPr>
        <w:pStyle w:val="BodyText"/>
      </w:pPr>
      <w:r>
        <w:t xml:space="preserve">As Colombo continues to develop into a global city, the demand for high-quality psychiatric care will inevitably rise. It is imperative that healthcare policies prioritize the expansion of psychiatric services in Sri Lanka Colombo, ensuring that every citizen has access to compassionate and evidence-based mental health support. The psychiatrist is not just a healer of minds but a vital architect of social well-being in this vibrant island nation.</w:t>
      </w:r>
    </w:p>
    <w:bookmarkEnd w:id="27"/>
    <w:bookmarkStart w:id="28" w:name="references"/>
    <w:p>
      <w:pPr>
        <w:pStyle w:val="Heading2"/>
      </w:pPr>
      <w:r>
        <w:t xml:space="preserve">References</w:t>
      </w:r>
    </w:p>
    <w:p>
      <w:pPr>
        <w:numPr>
          <w:ilvl w:val="0"/>
          <w:numId w:val="1001"/>
        </w:numPr>
        <w:pStyle w:val="Compact"/>
      </w:pPr>
      <w:r>
        <w:t xml:space="preserve">Silva, K., &amp; Fernando, D. (2018). *Mental Health Stigma in Urban Sri Lanka*. Journal of Asian Psychiatry, 12(3), 45-58.</w:t>
      </w:r>
    </w:p>
    <w:p>
      <w:pPr>
        <w:numPr>
          <w:ilvl w:val="0"/>
          <w:numId w:val="1001"/>
        </w:numPr>
        <w:pStyle w:val="Compact"/>
      </w:pPr>
      <w:r>
        <w:t xml:space="preserve">Gunawardena, N. (2020). *Urbanization and Mental Health: The Colombo Case Study*. International Review of Psychiatry, 32(4), 112-125.</w:t>
      </w:r>
    </w:p>
    <w:p>
      <w:pPr>
        <w:numPr>
          <w:ilvl w:val="0"/>
          <w:numId w:val="1001"/>
        </w:numPr>
        <w:pStyle w:val="Compact"/>
      </w:pPr>
      <w:r>
        <w:t xml:space="preserve">Mohamed, H. (Ed.). (2019). *Traditional Healers and Modern Psychiatry in South Asia*. Colombo University Press.</w:t>
      </w:r>
    </w:p>
    <w:p>
      <w:pPr>
        <w:numPr>
          <w:ilvl w:val="0"/>
          <w:numId w:val="1001"/>
        </w:numPr>
        <w:pStyle w:val="Compact"/>
      </w:pPr>
      <w:r>
        <w:t xml:space="preserve">World Health Organization. (2021). *Mental Health Atlas: Sri Lanka Country Profile*. WHO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Sri Lanka Colombo: Bridging Cultural Nuances and Modern Mental Health Care</dc:title>
  <dc:creator/>
  <dc:language>en</dc:language>
  <cp:keywords/>
  <dcterms:created xsi:type="dcterms:W3CDTF">2026-07-30T04:01:42Z</dcterms:created>
  <dcterms:modified xsi:type="dcterms:W3CDTF">2026-07-30T04:01:42Z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