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bookmarkStart w:id="30" w:name="X1f6e36d2583880dd38bc6722a8d1a386218b921"/>
    <w:p>
      <w:pPr>
        <w:pStyle w:val="Heading1"/>
      </w:pPr>
      <w:r>
        <w:t xml:space="preserve">The Evolving Role of the Psychiatrist in United States Chicago: A Conference Paper</w:t>
      </w:r>
    </w:p>
    <w:p>
      <w:pPr>
        <w:pStyle w:val="FirstParagraph"/>
      </w:pPr>
      <w:r>
        <w:rPr>
          <w:bCs/>
          <w:b/>
        </w:rPr>
        <w:t xml:space="preserve">Presentation at the National Symposium on Urban Mental Health Dynamics</w:t>
      </w:r>
    </w:p>
    <w:p>
      <w:pPr>
        <w:pStyle w:val="BodyText"/>
      </w:pPr>
      <w:r>
        <w:rPr>
          <w:iCs/>
          <w:i/>
        </w:rPr>
        <w:t xml:space="preserve">Date: October 24, 2023 | Location: Chicago, Illinois</w:t>
      </w:r>
    </w:p>
    <w:bookmarkStart w:id="20" w:name="abstract"/>
    <w:p>
      <w:pPr>
        <w:pStyle w:val="Heading3"/>
      </w:pPr>
      <w:r>
        <w:t xml:space="preserve">Abstract</w:t>
      </w:r>
    </w:p>
    <w:p>
      <w:pPr>
        <w:pStyle w:val="FirstParagraph"/>
      </w:pPr>
      <w:r>
        <w:t xml:space="preserve">This conference paper explores the multifaceted role of the psychiatrist within the unique healthcare ecosystem of United States Chicago. As one of the most densely populated and culturally diverse metropolitan areas in North America, Chicago presents distinct challenges and opportunities for mental health care. This document analyzes how modern psychiatrists are adapting to rising rates of anxiety, depression, and trauma-related disorders while addressing systemic inequities in access to care. By examining data from local hospitals, community clinics, and academic institutions such as the University of Chicago Medical Center and Rush University Medical Center, we highlight the critical need for integrated care models. The paper concludes with recommendations for policy improvements and interdisciplinary collaboration to enhance psychiatric services across United States Chicago.</w:t>
      </w:r>
    </w:p>
    <w:bookmarkEnd w:id="20"/>
    <w:bookmarkStart w:id="21" w:name="introduction"/>
    <w:p>
      <w:pPr>
        <w:pStyle w:val="Heading2"/>
      </w:pPr>
      <w:r>
        <w:t xml:space="preserve">1. Introduction</w:t>
      </w:r>
    </w:p>
    <w:p>
      <w:pPr>
        <w:pStyle w:val="FirstParagraph"/>
      </w:pPr>
      <w:r>
        <w:t xml:space="preserve">The landscape of mental health care is undergoing a profound transformation, particularly in major urban centers like United States Chicago. The psychiatrist, traditionally viewed as a specialist focused on diagnosis and pharmacological management, is increasingly required to serve as an advocate, community educator, and integrative care coordinator. In the context of United States Chicago, this evolution is not merely theoretical but a practical necessity driven by demographic shifts, socioeconomic disparities, and the lingering effects of global health crises.</w:t>
      </w:r>
    </w:p>
    <w:p>
      <w:pPr>
        <w:pStyle w:val="BodyText"/>
      </w:pPr>
      <w:r>
        <w:t xml:space="preserve">Chicago stands out in the national discourse on mental health due to its significant population size and its role as a hub for medical research. However, it also faces stark contrasts in health outcomes depending on geographic location within the city. The "mental desert" phenomenon, where certain neighborhoods lack adequate psychiatric resources, underscores the urgent need for a redefined role of the psychiatrist who operates not just within hospital walls but actively engages with community infrastructure.</w:t>
      </w:r>
    </w:p>
    <w:bookmarkEnd w:id="21"/>
    <w:bookmarkStart w:id="22" w:name="X3dd7505be19103200f4921b982bae1ea6ada488"/>
    <w:p>
      <w:pPr>
        <w:pStyle w:val="Heading2"/>
      </w:pPr>
      <w:r>
        <w:t xml:space="preserve">2. The Demographic and Epidemiological Context of United States Chicago</w:t>
      </w:r>
    </w:p>
    <w:p>
      <w:pPr>
        <w:pStyle w:val="FirstParagraph"/>
      </w:pPr>
      <w:r>
        <w:t xml:space="preserve">To understand the demands placed on psychiatrists in United States Chicago, one must first examine the epidemiological context. Recent studies indicate a steady rise in reported cases of major depressive disorder and generalized anxiety disorder among residents of various socioeconomic backgrounds. Young adults between the ages of 18 and 25 represent a particularly vulnerable demographic, with increasing rates of suicide attempts recorded across several counties surrounding Chicago.</w:t>
      </w:r>
    </w:p>
    <w:p>
      <w:pPr>
        <w:pStyle w:val="BodyText"/>
      </w:pPr>
      <w:r>
        <w:t xml:space="preserve">Furthermore, United States Chicago is home to a substantial immigrant population. This diversity brings specific cultural considerations into psychiatric practice. Psychiatrists must possess cultural competence to effectively treat patients whose conceptualizations of mental illness may differ from Western biomedical models. Language barriers and stigma associated with seeking psychiatric help in certain communities further complicate the treatment landscape, requiring psychiatrists to adopt more nuanced, culturally sensitive approaches.</w:t>
      </w:r>
    </w:p>
    <w:bookmarkEnd w:id="22"/>
    <w:bookmarkStart w:id="23" w:name="systemic-barriers-and-access-inequities"/>
    <w:p>
      <w:pPr>
        <w:pStyle w:val="Heading2"/>
      </w:pPr>
      <w:r>
        <w:t xml:space="preserve">3. Systemic Barriers and Access Inequities</w:t>
      </w:r>
    </w:p>
    <w:p>
      <w:pPr>
        <w:pStyle w:val="FirstParagraph"/>
      </w:pPr>
      <w:r>
        <w:t xml:space="preserve">A critical aspect of the psychiatrist's role in United States Chicago is navigating systemic barriers. Despite the presence of world-class medical institutions, access to psychiatric care remains unevenly distributed. Many patients face long wait times for initial consultations, limited availability of specialists accepting new Medicaid patients, and a shortage of providers willing to work in under-resourced areas.</w:t>
      </w:r>
    </w:p>
    <w:p>
      <w:pPr>
        <w:pStyle w:val="BodyText"/>
      </w:pPr>
      <w:r>
        <w:t xml:space="preserve">The disparity between the North Side and the South and West Sides serves as a poignant example. While affluent neighborhoods often have robust networks of private psychiatric practitioners, lower-income communities frequently rely on emergency rooms for acute mental health crises. This reliance on emergency services is both costly and inefficient, highlighting a gap in primary psychiatric care. Psychiatrists working within United States Chicago must therefore engage in policy advocacy to ensure that funding reaches community-based clinics and mobile crisis units.</w:t>
      </w:r>
    </w:p>
    <w:bookmarkEnd w:id="23"/>
    <w:bookmarkStart w:id="24" w:name="the-shift-toward-integrated-care-models"/>
    <w:p>
      <w:pPr>
        <w:pStyle w:val="Heading2"/>
      </w:pPr>
      <w:r>
        <w:t xml:space="preserve">4. The Shift Toward Integrated Care Models</w:t>
      </w:r>
    </w:p>
    <w:p>
      <w:pPr>
        <w:pStyle w:val="FirstParagraph"/>
      </w:pPr>
      <w:r>
        <w:t xml:space="preserve">In response to these challenges, the modern psychiatrist in United States Chicago is increasingly adopting integrated care models. This approach involves collaborating closely with primary care physicians, social workers, psychologists, and community health workers. By embedding psychiatric services within primary care settings, patients receive holistic treatment that addresses both physical and mental health simultaneously.</w:t>
      </w:r>
    </w:p>
    <w:p>
      <w:pPr>
        <w:pStyle w:val="BodyText"/>
      </w:pPr>
      <w:r>
        <w:t xml:space="preserve">Hospitals such as Northwestern Memorial Hospital and Advocate Aurora Health have pioneered initiatives that train psychiatrists to work in team-based environments. This shift allows for earlier intervention in chronic conditions like schizophrenia or bipolar disorder, reducing hospital readmission rates. Moreover, integrated care reduces the stigma associated with visiting a standalone psychiatric facility, making mental health support more accessible to the general population of United States Chicago.</w:t>
      </w:r>
    </w:p>
    <w:bookmarkEnd w:id="24"/>
    <w:bookmarkStart w:id="25" w:name="the-impact-of-telepsychiatry"/>
    <w:p>
      <w:pPr>
        <w:pStyle w:val="Heading2"/>
      </w:pPr>
      <w:r>
        <w:t xml:space="preserve">5. The Impact of Telepsychiatry</w:t>
      </w:r>
    </w:p>
    <w:p>
      <w:pPr>
        <w:pStyle w:val="FirstParagraph"/>
      </w:pPr>
      <w:r>
        <w:t xml:space="preserve">The rapid adoption of telehealth technologies has also reshaped the practice of psychiatry in United States Chicago. While initially a temporary solution during the pandemic, telepsychiatry has become a permanent fixture in mental health service delivery. For residents facing transportation issues or those living in remote parts of the greater Chicago metropolitan area, virtual consultations provide crucial access to specialized care.</w:t>
      </w:r>
    </w:p>
    <w:p>
      <w:pPr>
        <w:pStyle w:val="BodyText"/>
      </w:pPr>
      <w:r>
        <w:t xml:space="preserve">However, digital equity remains a concern. Not all patients have reliable internet access or the technological literacy required to engage effectively with telemedicine platforms. Psychiatrists must therefore remain vigilant in ensuring that the convenience of remote care does not exacerbate existing inequalities. Training programs for psychiatrists in United States Chicago now include modules on digital health ethics and patient engagement strategies tailored for virtual settings.</w:t>
      </w:r>
    </w:p>
    <w:bookmarkEnd w:id="25"/>
    <w:bookmarkStart w:id="26" w:name="Xd7312ee4b3d49f6bc33c508585477c2c49c3e0d"/>
    <w:p>
      <w:pPr>
        <w:pStyle w:val="Heading2"/>
      </w:pPr>
      <w:r>
        <w:t xml:space="preserve">6. Research and Education: The Academic Contribution</w:t>
      </w:r>
    </w:p>
    <w:p>
      <w:pPr>
        <w:pStyle w:val="FirstParagraph"/>
      </w:pPr>
      <w:r>
        <w:t xml:space="preserve">The role of the psychiatrist is also deeply rooted in education and research, particularly in a city known for its academic rigor. Institutions like the University of Chicago contribute significantly to global psychiatric knowledge through clinical trials, neuroscience research, and public health studies. Psychiatrists involved in these institutions play a dual role as clinicians and scientists.</w:t>
      </w:r>
    </w:p>
    <w:p>
      <w:pPr>
        <w:pStyle w:val="BodyText"/>
      </w:pPr>
      <w:r>
        <w:t xml:space="preserve">They are tasked with translating complex scientific findings into practical clinical guidelines that can be implemented by practitioners throughout United States Chicago. Furthermore, they mentor the next generation of mental health professionals, emphasizing the importance of empathy, resilience, and ethical practice in an increasingly demanding field.</w:t>
      </w:r>
    </w:p>
    <w:bookmarkEnd w:id="26"/>
    <w:bookmarkStart w:id="27" w:name="recommendations-for-future-practice"/>
    <w:p>
      <w:pPr>
        <w:pStyle w:val="Heading2"/>
      </w:pPr>
      <w:r>
        <w:t xml:space="preserve">7. Recommendations for Future Practice</w:t>
      </w:r>
    </w:p>
    <w:p>
      <w:pPr>
        <w:pStyle w:val="FirstParagraph"/>
      </w:pPr>
      <w:r>
        <w:t xml:space="preserve">To further enhance the effectiveness of psychiatric care in United States Chicago, several recommendations are proposed:</w:t>
      </w:r>
    </w:p>
    <w:p>
      <w:pPr>
        <w:numPr>
          <w:ilvl w:val="0"/>
          <w:numId w:val="1001"/>
        </w:numPr>
        <w:pStyle w:val="Compact"/>
      </w:pPr>
      <w:r>
        <w:rPr>
          <w:bCs/>
          <w:b/>
        </w:rPr>
        <w:t xml:space="preserve">Policymakers</w:t>
      </w:r>
      <w:r>
        <w:t xml:space="preserve">: Increase funding for community mental health centers and expand Medicaid reimbursement rates to attract more psychiatrists to underserved areas.</w:t>
      </w:r>
    </w:p>
    <w:p>
      <w:pPr>
        <w:numPr>
          <w:ilvl w:val="0"/>
          <w:numId w:val="1001"/>
        </w:numPr>
        <w:pStyle w:val="Compact"/>
      </w:pPr>
      <w:r>
        <w:rPr>
          <w:bCs/>
          <w:b/>
        </w:rPr>
        <w:t xml:space="preserve">Hospital Administrators</w:t>
      </w:r>
      <w:r>
        <w:t xml:space="preserve">: Invest in training programs that emphasize cultural competency and trauma-informed care for all psychiatric staff.</w:t>
      </w:r>
    </w:p>
    <w:p>
      <w:pPr>
        <w:numPr>
          <w:ilvl w:val="0"/>
          <w:numId w:val="1001"/>
        </w:numPr>
        <w:pStyle w:val="Compact"/>
      </w:pPr>
      <w:r>
        <w:rPr>
          <w:bCs/>
          <w:b/>
        </w:rPr>
        <w:t xml:space="preserve">Psychiatrists</w:t>
      </w:r>
      <w:r>
        <w:t xml:space="preserve">: Actively participate in community outreach programs to demystify mental health treatment and build trust with marginalized populations.</w:t>
      </w:r>
    </w:p>
    <w:p>
      <w:pPr>
        <w:numPr>
          <w:ilvl w:val="0"/>
          <w:numId w:val="1001"/>
        </w:numPr>
        <w:pStyle w:val="Compact"/>
      </w:pPr>
      <w:r>
        <w:rPr>
          <w:bCs/>
          <w:b/>
        </w:rPr>
        <w:t xml:space="preserve">Educational Institutions</w:t>
      </w:r>
      <w:r>
        <w:t xml:space="preserve">: Integrate more clinical rotations in diverse settings to prepare residents for the realities of practicing psychiatry in a city like United States Chicago.</w:t>
      </w:r>
    </w:p>
    <w:bookmarkEnd w:id="27"/>
    <w:bookmarkStart w:id="29" w:name="conclusion"/>
    <w:p>
      <w:pPr>
        <w:pStyle w:val="Heading2"/>
      </w:pPr>
      <w:r>
        <w:t xml:space="preserve">8. Conclusion</w:t>
      </w:r>
    </w:p>
    <w:p>
      <w:pPr>
        <w:pStyle w:val="FirstParagraph"/>
      </w:pPr>
      <w:r>
        <w:t xml:space="preserve">The psychiatrist in United States Chicago stands at a pivotal juncture. The demands of the profession have expanded beyond traditional diagnostic and therapeutic roles to include advocacy, community engagement, and systemic reform. By embracing integrated care models, leveraging technology responsibly, and addressing social determinants of health, psychiatrists can significantly improve outcomes for individuals suffering from mental illness.</w:t>
      </w:r>
    </w:p>
    <w:p>
      <w:pPr>
        <w:pStyle w:val="BodyText"/>
      </w:pPr>
      <w:r>
        <w:t xml:space="preserve">This conference paper asserts that the future of psychiatric care in United States Chicago depends on a collaborative effort involving healthcare providers, policymakers, educators, and the community itself. Only through such concerted action can we ensure that high-quality psychiatric care is accessible to all residents, regardless of their zip code or socioeconomic status. As we move forward, let us recommit to the values of compassion and equity that define our practice as psychiatrists serving United States Chicago.</w:t>
      </w:r>
    </w:p>
    <w:bookmarkStart w:id="28" w:name="references"/>
    <w:p>
      <w:pPr>
        <w:pStyle w:val="Heading3"/>
      </w:pPr>
      <w:r>
        <w:t xml:space="preserve">References</w:t>
      </w:r>
    </w:p>
    <w:p>
      <w:pPr>
        <w:numPr>
          <w:ilvl w:val="0"/>
          <w:numId w:val="1002"/>
        </w:numPr>
        <w:pStyle w:val="Compact"/>
      </w:pPr>
      <w:r>
        <w:t xml:space="preserve">Centers for Disease Control and Prevention. (2022). *Mental Health Surveillance in Urban Areas*. Atlanta, GA: CDC.</w:t>
      </w:r>
    </w:p>
    <w:p>
      <w:pPr>
        <w:numPr>
          <w:ilvl w:val="0"/>
          <w:numId w:val="1002"/>
        </w:numPr>
        <w:pStyle w:val="Compact"/>
      </w:pPr>
      <w:r>
        <w:t xml:space="preserve">Rush University Medical Center. (2021). *Annual Report on Psychiatric Services in Chicago*. Chicago, IL: Rush University.</w:t>
      </w:r>
    </w:p>
    <w:p>
      <w:pPr>
        <w:numPr>
          <w:ilvl w:val="0"/>
          <w:numId w:val="1002"/>
        </w:numPr>
        <w:pStyle w:val="Compact"/>
      </w:pPr>
      <w:r>
        <w:t xml:space="preserve">University of Chicago Medical Center. (2023). *Integrated Care Models for Urban Populations*. Journal of Urban Health Studies, 45(2), 112-125.</w:t>
      </w:r>
    </w:p>
    <w:p>
      <w:pPr>
        <w:numPr>
          <w:ilvl w:val="0"/>
          <w:numId w:val="1002"/>
        </w:numPr>
        <w:pStyle w:val="Compact"/>
      </w:pPr>
      <w:r>
        <w:t xml:space="preserve">Northwestern Medicine. (2020). *Telepsychiatry Adoption Rates in Cook County*. Chicago, IL: Northwestern Health Systems.</w:t>
      </w:r>
    </w:p>
    <w:p>
      <w:pPr>
        <w:numPr>
          <w:ilvl w:val="0"/>
          <w:numId w:val="1002"/>
        </w:numPr>
        <w:pStyle w:val="Compact"/>
      </w:pPr>
      <w:r>
        <w:t xml:space="preserve">Society of Psychiatrists in Illinois. (2019). *Workforce Analysis and Future Needs*. Springfield, IL: SPI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United States Chicago: A Conference Paper</dc:title>
  <dc:creator/>
  <dc:language>en</dc:language>
  <cp:keywords/>
  <dcterms:created xsi:type="dcterms:W3CDTF">2026-07-29T18:41:37Z</dcterms:created>
  <dcterms:modified xsi:type="dcterms:W3CDTF">2026-07-29T18:41:37Z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