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Traditional</w:t>
      </w:r>
      <w:r>
        <w:t xml:space="preserve"> </w:t>
      </w:r>
      <w:r>
        <w:t xml:space="preserve">Beliefs</w:t>
      </w:r>
      <w:r>
        <w:t xml:space="preserve"> </w:t>
      </w:r>
      <w:r>
        <w:t xml:space="preserve">and</w:t>
      </w:r>
      <w:r>
        <w:t xml:space="preserve"> </w:t>
      </w:r>
      <w:r>
        <w:t xml:space="preserve">Modern</w:t>
      </w:r>
      <w:r>
        <w:t xml:space="preserve"> </w:t>
      </w:r>
      <w:r>
        <w:t xml:space="preserve">Clinical</w:t>
      </w:r>
      <w:r>
        <w:t xml:space="preserve"> </w:t>
      </w:r>
      <w:r>
        <w:t xml:space="preserve">Practice</w:t>
      </w:r>
    </w:p>
    <w:bookmarkStart w:id="40" w:name="X0939eefae1e2b1759efdeb90df0986cadbded31"/>
    <w:p>
      <w:pPr>
        <w:pStyle w:val="Heading1"/>
      </w:pPr>
      <w:r>
        <w:t xml:space="preserve">The Role of the Psychiatrist in Zimbabwe Harare: Bridging Traditional Beliefs and Modern Clinical Practice</w:t>
      </w:r>
    </w:p>
    <w:p>
      <w:pPr>
        <w:pStyle w:val="FirstParagraph"/>
      </w:pPr>
      <w:r>
        <w:t xml:space="preserve">Author: Dr. Tinashe Moyo</w:t>
      </w:r>
      <w:r>
        <w:br/>
      </w:r>
      <w:r>
        <w:t xml:space="preserve">Institutional Affiliation: University of Zimbabwe College of Health Sciences, Harare</w:t>
      </w:r>
      <w:r>
        <w:br/>
      </w:r>
      <w:r>
        <w:t xml:space="preserve">Email t.moyo@uz.ac.zw</w:t>
      </w:r>
    </w:p>
    <w:p>
      <w:pPr>
        <w:pStyle w:val="BodyText"/>
      </w:pPr>
      <w:r>
        <w:rPr>
          <w:bCs/>
          <w:b/>
        </w:rPr>
        <w:t xml:space="preserve">Abstract:</w:t>
      </w:r>
      <w:r>
        <w:t xml:space="preserve">The mental healthcare landscape in Zimbabwe Harare is undergoing significant transformation driven by economic challenges urbanization and increasing awareness of psychiatric disorders This paper examines the evolving role of the Psychiatrist within the context of Zimbabwe Harare Specifically it explores how Psychiatrists navigate the complex interplay between biomedical models Western psychiatric frameworks and traditional African healing practices Furthermore this study highlights recommendations for enhancing collaboration between medical professionals community leaders and traditional healers to improve mental health outcomes in urban settings The findings suggest that a culturally competent approach is essential for effective treatment adherence and patient satisfaction in Zimbabwe Harare.</w:t>
      </w:r>
    </w:p>
    <w:bookmarkStart w:id="21" w:name="introduction"/>
    <w:p>
      <w:pPr>
        <w:pStyle w:val="Heading2"/>
      </w:pPr>
      <w:bookmarkStart w:id="20" w:name="introduction"/>
      <w:bookmarkEnd w:id="20"/>
      <w:r>
        <w:t xml:space="preserve">1. Introduction</w:t>
      </w:r>
    </w:p>
    <w:p>
      <w:pPr>
        <w:pStyle w:val="FirstParagraph"/>
      </w:pPr>
      <w:r>
        <w:t xml:space="preserve">Mental health remains one of the most neglected areas of public health globally yet there has been growing recognition within Africa particularly in major urban centers like Zimbabwe Harare that mental illness significantly impacts socioeconomic development As Zimbabwe Harare continues to expand rapidly due internal migration and international trade opportunities demand for specialized psychiatric services has surged However despite this increase need many individuals still face barriers accessing appropriate care ranging from stigma lack of resources limited awareness among general practitioners These challenges underscore the critical importance understanding how best utilize existing psychiatric workforce while addressing cultural nuances inherent in patient populations.</w:t>
      </w:r>
    </w:p>
    <w:p>
      <w:pPr>
        <w:pStyle w:val="BodyText"/>
      </w:pPr>
      <w:r>
        <w:t xml:space="preserve">In recent years several studies have indicated prevalence rates anxiety depression post-traumatic stress disorder PTSD amongst residents living within city limits often exacerbated by financial instability social fragmentation displacement etc Consequently it becomes imperative discuss strategies enhance accessibility quality care provided by qualified professionals such as Psychiatric specialists working primarily based out hospitals clinics both private sector public institutions located throughout metropolitan area encompassing suburbs like Borrowdale Mount Pleasant Avondale Highfield Budiriro amongst others.</w:t>
      </w:r>
    </w:p>
    <w:bookmarkEnd w:id="21"/>
    <w:bookmarkStart w:id="25" w:name="X44f61b9be60042e5fcef262b48dfd362df5bf5e"/>
    <w:p>
      <w:pPr>
        <w:pStyle w:val="Heading2"/>
      </w:pPr>
      <w:bookmarkStart w:id="22" w:name="contextual-background"/>
      <w:bookmarkEnd w:id="22"/>
      <w:r>
        <w:t xml:space="preserve">2. Contextual Background: Mental Health in Zimbabwe Harare</w:t>
      </w:r>
    </w:p>
    <w:bookmarkStart w:id="23" w:name="demographic-shifts-and-urbanization"/>
    <w:p>
      <w:pPr>
        <w:pStyle w:val="Heading3"/>
      </w:pPr>
      <w:r>
        <w:t xml:space="preserve">2.1 Demographic Shifts and Urbanization</w:t>
      </w:r>
    </w:p>
    <w:p>
      <w:pPr>
        <w:pStyle w:val="FirstParagraph"/>
      </w:pPr>
      <w:r>
        <w:t xml:space="preserve">Zimbabwe Harare serves as economic hub hosting approximately million inhabitants making largest city country Over past decade rapid urbanization led proliferation informal settlements characterized inadequate infrastructure poor sanitation overcrowding housing conditions All these factors contribute elevated levels stress anxiety depression among residents Additionally high unemployment rates particularly youth population further exacerbate vulnerabilities associated with mental health issues.</w:t>
      </w:r>
    </w:p>
    <w:bookmarkEnd w:id="23"/>
    <w:bookmarkStart w:id="24" w:name="stigma-and-cultural-perceptions"/>
    <w:p>
      <w:pPr>
        <w:pStyle w:val="Heading3"/>
      </w:pPr>
      <w:r>
        <w:t xml:space="preserve">2.2 Stigma and Cultural Perceptions</w:t>
      </w:r>
    </w:p>
    <w:p>
      <w:pPr>
        <w:pStyle w:val="FirstParagraph"/>
      </w:pPr>
      <w:r>
        <w:t xml:space="preserve">Culturally speaking many people still associate mental illness spirits ancestors witchcraft rather than biological psychological causes leading reluctance seek professional help preferring instead rely upon traditional healers ngangas sangomas family elders support networks This creates significant barrier early intervention timely diagnosis proper management which could otherwise prevent deterioration conditions worsening over time resulting higher burden disease burden healthcare system.</w:t>
      </w:r>
    </w:p>
    <w:bookmarkEnd w:id="24"/>
    <w:bookmarkEnd w:id="25"/>
    <w:bookmarkStart w:id="29" w:name="X3a1a378386697350647059fd28547466566f4b0"/>
    <w:p>
      <w:pPr>
        <w:pStyle w:val="Heading2"/>
      </w:pPr>
      <w:bookmarkStart w:id="26" w:name="role-of-psychiatrist"/>
      <w:bookmarkEnd w:id="26"/>
      <w:r>
        <w:t xml:space="preserve">3. The Role of the Psychiatrist in Zimbabwe Harare</w:t>
      </w:r>
    </w:p>
    <w:p>
      <w:pPr>
        <w:pStyle w:val="FirstParagraph"/>
      </w:pPr>
      <w:r>
        <w:t xml:space="preserve">The term 'Psychiatrist' refers specifically licensed medical doctor who specializes diagnosing treating preventing mental illnesses using combination pharmacological therapies psychotherapy lifestyle modifications counseling techniques Unlike psychologists psychiatrists possess authority prescribe medications administer electroconvulsive therapy ECT shock treatments where indicated necessary cases severe depression bipolar disorder schizophrenia etc.</w:t>
      </w:r>
    </w:p>
    <w:bookmarkStart w:id="27" w:name="clinical-practice-and-diagnostics"/>
    <w:p>
      <w:pPr>
        <w:pStyle w:val="Heading3"/>
      </w:pPr>
      <w:r>
        <w:t xml:space="preserve">3.1 Clinical Practice and Diagnostics</w:t>
      </w:r>
    </w:p>
    <w:p>
      <w:pPr>
        <w:pStyle w:val="FirstParagraph"/>
      </w:pPr>
      <w:r>
        <w:t xml:space="preserve">In Zimbabwe Harare setting Psychiatrists typically work multidisciplinary teams comprising nurses occupational therapists social workers speech therapists providing holistic approach care encompassing physical emotional spiritual dimensions individual's wellbeing They conduct comprehensive assessments including clinical interviews observation standardized tests laboratory investigations ruling out organic causes symptoms before making final diagnoses according to DSM-5 ICD-10 criteria.</w:t>
      </w:r>
    </w:p>
    <w:bookmarkEnd w:id="27"/>
    <w:bookmarkStart w:id="28" w:name="treatment-modalities"/>
    <w:p>
      <w:pPr>
        <w:pStyle w:val="Heading3"/>
      </w:pPr>
      <w:r>
        <w:t xml:space="preserve">3.2 Treatment Modalities</w:t>
      </w:r>
    </w:p>
    <w:p>
      <w:pPr>
        <w:pStyle w:val="FirstParagraph"/>
      </w:pPr>
      <w:r>
        <w:t xml:space="preserve">Treatment plans vary depending upon severity type disorder involve combination drug regimens cognitive behavioral therapy CBT group sessions family education workshops mindfulness exercises yoga meditation classes art music drama therapies etc Goal aim empower patients develop coping skills manage symptoms effectively reduce risk relapse promote recovery independent living skills.</w:t>
      </w:r>
    </w:p>
    <w:bookmarkEnd w:id="28"/>
    <w:bookmarkEnd w:id="29"/>
    <w:bookmarkStart w:id="33" w:name="X42bc0b7807fd9ef703462f1c3f2fe396b152adc"/>
    <w:p>
      <w:pPr>
        <w:pStyle w:val="Heading2"/>
      </w:pPr>
      <w:bookmarkStart w:id="30" w:name="cultural-competency"/>
      <w:bookmarkEnd w:id="30"/>
      <w:r>
        <w:t xml:space="preserve">4. Integrating Traditional Beliefs into Modern Psychiatry</w:t>
      </w:r>
    </w:p>
    <w:p>
      <w:pPr>
        <w:pStyle w:val="FirstParagraph"/>
      </w:pPr>
      <w:r>
        <w:t xml:space="preserve">One key challenge facing Psychiatrists practicing in Zimbabwe Harare involves reconciling Western psychiatric paradigms with indigenous beliefs systems prevalent among local communities Many patients view their experiences through spiritual lens attributing distressing thoughts feelings behaviors possession supernatural forces rather than neurochemical imbalances genetic predispositions environmental triggers.</w:t>
      </w:r>
    </w:p>
    <w:bookmarkStart w:id="31" w:name="collaborative-models"/>
    <w:p>
      <w:pPr>
        <w:pStyle w:val="Heading3"/>
      </w:pPr>
      <w:r>
        <w:t xml:space="preserve">4.1 Collaborative Models</w:t>
      </w:r>
    </w:p>
    <w:p>
      <w:pPr>
        <w:pStyle w:val="FirstParagraph"/>
      </w:pPr>
      <w:r>
        <w:t xml:space="preserve">To address this gap some forward-thinking initiatives promote collaborative models involving Psychiatry practitioners engaging respectfully with traditional healers facilitating mutual understanding exchange knowledge respecting cultural sensitivities while ensuring evidence-based standards maintained Examples include joint consultations referral pathways shared decision-making processes incorporating elements ancestral rituals prayers blessings deemed harmless complementary aspects medical interventions.</w:t>
      </w:r>
    </w:p>
    <w:bookmarkEnd w:id="31"/>
    <w:bookmarkStart w:id="32" w:name="education-and-awareness-campaigns"/>
    <w:p>
      <w:pPr>
        <w:pStyle w:val="Heading3"/>
      </w:pPr>
      <w:r>
        <w:t xml:space="preserve">4.2 Education and Awareness Campaigns</w:t>
      </w:r>
    </w:p>
    <w:p>
      <w:pPr>
        <w:pStyle w:val="FirstParagraph"/>
      </w:pPr>
      <w:r>
        <w:t xml:space="preserve">Another strategy entails launching targeted educational campaigns aimed at demystifying mental illness promoting early recognition signs symptoms encouraging help-seeking behaviors dispelling myths misconceptions perpetuated across generations through storytelling folklore media representations targeting audiences spanning different age groups ethnic backgrounds socioeconomic statuses.</w:t>
      </w:r>
    </w:p>
    <w:bookmarkEnd w:id="32"/>
    <w:bookmarkEnd w:id="33"/>
    <w:bookmarkStart w:id="35" w:name="challenges-and-opportunities"/>
    <w:p>
      <w:pPr>
        <w:pStyle w:val="Heading2"/>
      </w:pPr>
      <w:bookmarkStart w:id="34" w:name="challenges-and-opportunities"/>
      <w:bookmarkEnd w:id="34"/>
      <w:r>
        <w:t xml:space="preserve">5. Challenges and Opportunities</w:t>
      </w:r>
    </w:p>
    <w:p>
      <w:pPr>
        <w:pStyle w:val="FirstParagraph"/>
      </w:pPr>
      <w:r>
        <w:t xml:space="preserve">Despite progress made several hurdles persist hindering optimal delivery psychiatric services within Zimbabwe Harare context including:</w:t>
      </w:r>
    </w:p>
    <w:p>
      <w:pPr>
        <w:numPr>
          <w:ilvl w:val="0"/>
          <w:numId w:val="1001"/>
        </w:numPr>
        <w:pStyle w:val="Compact"/>
      </w:pPr>
      <w:r>
        <w:t xml:space="preserve">Inadequate funding allocation towards mental health sector limiting availability resources facilities equipment personnel training programs.</w:t>
      </w:r>
    </w:p>
    <w:p>
      <w:pPr>
        <w:numPr>
          <w:ilvl w:val="0"/>
          <w:numId w:val="1001"/>
        </w:numPr>
        <w:pStyle w:val="Compact"/>
      </w:pPr>
      <w:r>
        <w:t xml:space="preserve">Breain drain experienced due emigration skilled professionals seeking better opportunities abroad leaving behind skeleton staff struggling cope rising demands placed upon them.</w:t>
      </w:r>
    </w:p>
    <w:bookmarkEnd w:id="35"/>
    <w:bookmarkStart w:id="37" w:name="conclusion"/>
    <w:p>
      <w:pPr>
        <w:pStyle w:val="Heading2"/>
      </w:pPr>
      <w:bookmarkStart w:id="36" w:name="conclusion"/>
      <w:bookmarkEnd w:id="36"/>
      <w:r>
        <w:t xml:space="preserve">6. Conclusion</w:t>
      </w:r>
    </w:p>
    <w:p>
      <w:pPr>
        <w:pStyle w:val="FirstParagraph"/>
      </w:pPr>
      <w:r>
        <w:t xml:space="preserve">In conclusion addressing complex array issues surrounding mental health requires concerted efforts involving multiple stakeholders working synergistically towards common goal improving overall wellbeing citizens residing within Zimbabwe Harare region Key component involves ensuring adequate representation expertise provided by qualified Psychiatrists equipped with requisite knowledge skills competencies capable navigating intricate landscape shaped intertwined biomedical cultural spiritual dimensions human experience.</w:t>
      </w:r>
    </w:p>
    <w:p>
      <w:pPr>
        <w:pStyle w:val="BodyText"/>
      </w:pPr>
      <w:r>
        <w:t xml:space="preserve">By embracing innovative approaches fostering cross-sectoral partnerships investing heavily training infrastructure development we can establish sustainable framework delivering equitable accessible high-quality psychiatric care serving entire populace irrespective disparities background socioeconomic status ethnicity gender identity sexual orientation religion belief system.</w:t>
      </w:r>
    </w:p>
    <w:bookmarkEnd w:id="37"/>
    <w:bookmarkStart w:id="39" w:name="references"/>
    <w:p>
      <w:pPr>
        <w:pStyle w:val="Heading2"/>
      </w:pPr>
      <w:bookmarkStart w:id="38" w:name="references"/>
      <w:bookmarkEnd w:id="38"/>
      <w:r>
        <w:t xml:space="preserve">7. References</w:t>
      </w:r>
    </w:p>
    <w:p>
      <w:pPr>
        <w:numPr>
          <w:ilvl w:val="0"/>
          <w:numId w:val="1002"/>
        </w:numPr>
        <w:pStyle w:val="Compact"/>
      </w:pPr>
      <w:r>
        <w:t xml:space="preserve">World Health Organization WHO. (2019). Mental Health Atlas 2018 Geneva Switzerland: World Health Organization.</w:t>
      </w:r>
    </w:p>
    <w:p>
      <w:pPr>
        <w:numPr>
          <w:ilvl w:val="0"/>
          <w:numId w:val="1002"/>
        </w:numPr>
        <w:pStyle w:val="Compact"/>
      </w:pPr>
      <w:r>
        <w:t xml:space="preserve">Musara P, et al., "Prevalence and predictors of depression among urban poor communities in Harare Zimbabwe." BMC Psychiatry, vol. no pp.-</w:t>
      </w:r>
    </w:p>
    <w:p>
      <w:pPr>
        <w:numPr>
          <w:ilvl w:val="0"/>
          <w:numId w:val="1002"/>
        </w:numPr>
        <w:pStyle w:val="Compact"/>
      </w:pPr>
      <w:r>
        <w:t xml:space="preserve">Gwatkin DR et al. Social inequalities health low-income countries: examining disparities across population groups BMJ Vol Jul;():-</w:t>
      </w:r>
    </w:p>
    <w:p>
      <w:pPr>
        <w:numPr>
          <w:ilvl w:val="0"/>
          <w:numId w:val="1002"/>
        </w:numPr>
        <w:pStyle w:val="Compact"/>
      </w:pPr>
      <w:r>
        <w:t xml:space="preserve">Kawabata S et al Cultural adaptations psychological interventions effectiveness systematic review meta-analysis Clin Psychol Rev Vol Feb;:-</w:t>
      </w:r>
    </w:p>
    <w:p>
      <w:pPr>
        <w:pStyle w:val="FirstParagraph"/>
      </w:pPr>
      <w:r>
        <w:t xml:space="preserve">Conference Paper submitted for presentation at the African Society of Psychiatry Annual Symposium Harare Zimbabwe Harare October</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Zimbabwe Harare: Bridging Traditional Beliefs and Modern Clinical Practice</dc:title>
  <dc:creator/>
  <dc:language>en</dc:language>
  <cp:keywords/>
  <dcterms:created xsi:type="dcterms:W3CDTF">2026-07-29T20:29:36Z</dcterms:created>
  <dcterms:modified xsi:type="dcterms:W3CDTF">2026-07-29T20:29:36Z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