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Mental</w:t>
      </w:r>
      <w:r>
        <w:t xml:space="preserve"> </w:t>
      </w:r>
      <w:r>
        <w:t xml:space="preserve">Health</w:t>
      </w:r>
      <w:r>
        <w:t xml:space="preserve"> </w:t>
      </w:r>
      <w:r>
        <w:t xml:space="preserve">Integration</w:t>
      </w:r>
      <w:r>
        <w:t xml:space="preserve"> </w:t>
      </w:r>
      <w:r>
        <w:t xml:space="preserve">and</w:t>
      </w:r>
      <w:r>
        <w:t xml:space="preserve"> </w:t>
      </w:r>
      <w:r>
        <w:t xml:space="preserve">Cultural</w:t>
      </w:r>
      <w:r>
        <w:t xml:space="preserve"> </w:t>
      </w:r>
      <w:r>
        <w:t xml:space="preserve">Contexts</w:t>
      </w:r>
    </w:p>
    <w:bookmarkStart w:id="29" w:name="X846c26b8b44847cc559a5d1897778861ec8298f"/>
    <w:p>
      <w:pPr>
        <w:pStyle w:val="Heading1"/>
      </w:pPr>
      <w:r>
        <w:t xml:space="preserve">The Evolving Role of the Psychologist in Contemporary Argentina:</w:t>
      </w:r>
      <w:r>
        <w:br/>
      </w:r>
      <w:r>
        <w:t xml:space="preserve">A Conference Paper on Mental Health Integration and Cultural Contexts</w:t>
      </w:r>
    </w:p>
    <w:p>
      <w:pPr>
        <w:pStyle w:val="FirstParagraph"/>
      </w:pPr>
      <w:r>
        <w:rPr>
          <w:bCs/>
          <w:b/>
        </w:rPr>
        <w:t xml:space="preserve">Presentation at the International Symposium on Global Mental Health Dynamics</w:t>
      </w:r>
      <w:r>
        <w:br/>
      </w:r>
      <w:r>
        <w:rPr>
          <w:bCs/>
          <w:b/>
        </w:rPr>
        <w:t xml:space="preserve">Buenos Aires, Argentina</w:t>
      </w:r>
    </w:p>
    <w:bookmarkStart w:id="20" w:name="abstract"/>
    <w:p>
      <w:pPr>
        <w:pStyle w:val="Heading3"/>
      </w:pPr>
      <w:r>
        <w:t xml:space="preserve">Abstract</w:t>
      </w:r>
    </w:p>
    <w:p>
      <w:pPr>
        <w:pStyle w:val="FirstParagraph"/>
      </w:pPr>
      <w:r>
        <w:t xml:space="preserve">This conference paper examines the multifaceted role of the psychologist within the specific sociocultural and economic landscape of Argentina Buenos Aires. As mental health becomes increasingly prioritized on public policy agendas, it is crucial to understand how Argentine psychologists navigate systemic challenges, historical traumas, and contemporary social stressors. This document explores the unique methodological adaptations required for effective practice in this region, emphasizing community-based interventions and the integration of psycho-social frameworks that resonate with the local population. The findings suggest that a culturally competent psychologist must act not only as a clinical practitioner but also as an advocate for systemic change within Argentina Buenos Aires.</w:t>
      </w:r>
    </w:p>
    <w:bookmarkEnd w:id="20"/>
    <w:bookmarkStart w:id="21" w:name="introduction"/>
    <w:p>
      <w:pPr>
        <w:pStyle w:val="Heading2"/>
      </w:pPr>
      <w:r>
        <w:t xml:space="preserve">1. Introduction</w:t>
      </w:r>
    </w:p>
    <w:p>
      <w:pPr>
        <w:pStyle w:val="FirstParagraph"/>
      </w:pPr>
      <w:r>
        <w:t xml:space="preserve">The practice of psychology has undergone significant transformation in the 21st century, particularly in regions experiencing rapid socioeconomic shifts. In the context of Argentina Buenos Aires, this transformation is driven by a confluence of historical resilience, economic volatility, and a growing awareness of mental health rights. This paper aims to delineate the specific responsibilities and challenges faced by the psychologist operating within this dynamic environment. While global psychological theories provide foundational frameworks, their application in Argentina Buenos Aires requires nuanced adaptation to local cultural norms, linguistic subtleties (such as Lunfardo influences on communication), and socioeconomic realities.</w:t>
      </w:r>
    </w:p>
    <w:p>
      <w:pPr>
        <w:pStyle w:val="BodyText"/>
      </w:pPr>
      <w:r>
        <w:t xml:space="preserve">The objective of this conference presentation is to propose a model of practice for the psychologist that integrates clinical expertise with social advocacy. By focusing on the unique demands placed upon mental health professionals in Argentina Buenos Aires, we can better understand how to optimize therapeutic outcomes and enhance public mental health infrastructure.</w:t>
      </w:r>
    </w:p>
    <w:bookmarkEnd w:id="21"/>
    <w:bookmarkStart w:id="22" w:name="X579a21f5d312f06d38f7e71f264a5478772e280"/>
    <w:p>
      <w:pPr>
        <w:pStyle w:val="Heading2"/>
      </w:pPr>
      <w:r>
        <w:t xml:space="preserve">2. Historical Context and Cultural Resilience</w:t>
      </w:r>
    </w:p>
    <w:p>
      <w:pPr>
        <w:pStyle w:val="FirstParagraph"/>
      </w:pPr>
      <w:r>
        <w:t xml:space="preserve">To understand the current role of the psychologist, one must first appreciate the historical backdrop of Argentina Buenos Aires. The region has a rich history of social movements and collective action, particularly in response to periods of political instability and economic crisis. For the psychologist, this history is not merely background noise; it is a critical component of patient identity. Patients in Argentina Buenos Aires often possess a high degree of social awareness and collective memory, which influences their perception of individual distress.</w:t>
      </w:r>
    </w:p>
    <w:p>
      <w:pPr>
        <w:pStyle w:val="BodyText"/>
      </w:pPr>
      <w:r>
        <w:t xml:space="preserve">Consequently, the psychologist cannot rely solely on individualistic models of therapy that dominate Western clinical psychology. Instead, there must be an integration of socio-historical contextualization. The therapist must recognize that symptoms presented by patients in Argentina Buenos Aires may be directly linked to macro-economic fluctuations, inflationary pressures, or social inequality. Therefore, the psychological intervention must validate these external stressors rather than pathologizing the patient's reaction to them.</w:t>
      </w:r>
    </w:p>
    <w:bookmarkEnd w:id="22"/>
    <w:bookmarkStart w:id="23" w:name="economic-challenges-and-accessibility"/>
    <w:p>
      <w:pPr>
        <w:pStyle w:val="Heading2"/>
      </w:pPr>
      <w:r>
        <w:t xml:space="preserve">3. Economic Challenges and Accessibility</w:t>
      </w:r>
    </w:p>
    <w:p>
      <w:pPr>
        <w:pStyle w:val="FirstParagraph"/>
      </w:pPr>
      <w:r>
        <w:t xml:space="preserve">A defining characteristic of the mental health landscape in Argentina Buenos Aires is the tension between high demand and limited public resources. The psychologist faces a unique challenge in providing accessible care amidst economic instability. High rates of inflation have devalued professional fees, forcing many psychologists to seek alternative funding models or engage heavily in social work within public institutions.</w:t>
      </w:r>
    </w:p>
    <w:p>
      <w:pPr>
        <w:pStyle w:val="BodyText"/>
      </w:pPr>
      <w:r>
        <w:t xml:space="preserve">This economic reality necessitates that the psychologist adopt a flexible approach to service delivery. Tele-psychology has emerged as a vital tool in Argentina Buenos Aires, allowing professionals to reach marginalized communities who may not have the resources for private care. However, this digital shift also introduces new ethical and technical challenges regarding data privacy and the quality of the therapeutic alliance across screens. The conference paper argues that training programs for psychologists in this region must prioritize digital literacy alongside clinical skills.</w:t>
      </w:r>
    </w:p>
    <w:bookmarkEnd w:id="23"/>
    <w:bookmarkStart w:id="24" w:name="X819f400c82442fa115ccc36f764a545f5cb4495"/>
    <w:p>
      <w:pPr>
        <w:pStyle w:val="Heading2"/>
      </w:pPr>
      <w:r>
        <w:t xml:space="preserve">4. Methodological Adaptations: From Clinic to Community</w:t>
      </w:r>
    </w:p>
    <w:p>
      <w:pPr>
        <w:pStyle w:val="FirstParagraph"/>
      </w:pPr>
      <w:r>
        <w:t xml:space="preserve">In response to systemic constraints, the role of the psychologist in Argentina Buenos Aires has expanded beyond the traditional clinic setting. There is a growing emphasis on community psychology and institutional work within schools, prisons, and social organizations. This shift reflects a broader understanding that mental health is not solely an individual concern but a communal responsibility.</w:t>
      </w:r>
    </w:p>
    <w:p>
      <w:pPr>
        <w:pStyle w:val="BodyText"/>
      </w:pPr>
      <w:r>
        <w:t xml:space="preserve">The psychologist must therefore be trained in group dynamics, conflict resolution, and community organizing. In Argentina Buenos Aires, successful interventions often involve collaborative work with local leaders and NGOs. For instance, programs addressing youth violence or family disintegration are most effective when the psychologist works alongside social workers and educators to create a holistic support network. This interdisciplinary approach is essential for sustaining long-term mental health improvements in underserved areas of the city.</w:t>
      </w:r>
    </w:p>
    <w:bookmarkEnd w:id="24"/>
    <w:bookmarkStart w:id="25" w:name="the-impact-of-migration-and-diversity"/>
    <w:p>
      <w:pPr>
        <w:pStyle w:val="Heading2"/>
      </w:pPr>
      <w:r>
        <w:t xml:space="preserve">5. The Impact of Migration and Diversity</w:t>
      </w:r>
    </w:p>
    <w:p>
      <w:pPr>
        <w:pStyle w:val="FirstParagraph"/>
      </w:pPr>
      <w:r>
        <w:t xml:space="preserve">Buenos Aires has historically been a destination for internal migration from other provinces of Argentina, as well as international migration from neighboring countries such as Bolivia, Paraguay, and more recently, Venezuela. This demographic shift has added complexity to the practice of psychology. The psychologist in Argentina Buenos Aires must be equipped with cultural humility and competence to address the specific needs of migrant populations.</w:t>
      </w:r>
    </w:p>
    <w:p>
      <w:pPr>
        <w:pStyle w:val="BodyText"/>
      </w:pPr>
      <w:r>
        <w:t xml:space="preserve">Migrants often face unique stressors including language barriers, legal precarity, and social exclusion. A one-size-fits-all therapeutic approach is insufficient in this context. The psychologist must develop protocols that are sensitive to the trauma of displacement and the challenges of integration. This includes collaborating with translation services and understanding the cultural concepts of distress prevalent in different Latin American cultures.</w:t>
      </w:r>
    </w:p>
    <w:bookmarkEnd w:id="25"/>
    <w:bookmarkStart w:id="26" w:name="X2264e146a1b32c0fb7457b3df2f0901f9de0d9e"/>
    <w:p>
      <w:pPr>
        <w:pStyle w:val="Heading2"/>
      </w:pPr>
      <w:r>
        <w:t xml:space="preserve">6. Policy Implications and Future Directions</w:t>
      </w:r>
    </w:p>
    <w:p>
      <w:pPr>
        <w:pStyle w:val="FirstParagraph"/>
      </w:pPr>
      <w:r>
        <w:t xml:space="preserve">The conference paper concludes with a call for strengthened policy frameworks that support the psychologist in Argentina Buenos Aires. This includes advocating for increased public funding for mental health services, standardized insurance coverage for psychological care, and continuous professional development opportunities focused on local contexts.</w:t>
      </w:r>
    </w:p>
    <w:p>
      <w:pPr>
        <w:pStyle w:val="BodyText"/>
      </w:pPr>
      <w:r>
        <w:t xml:space="preserve">Furthermore, there is a need for more research conducted within Argentina Buenos Aires to generate empirical data on the efficacy of culturally adapted interventions. Currently, much of the literature relies on Northern Hemisphere models that may not fully account for the specificities of life in this region. By investing in local research, we can validate and refine practices that are truly effective for Argentineans.</w:t>
      </w:r>
    </w:p>
    <w:bookmarkEnd w:id="26"/>
    <w:bookmarkStart w:id="27" w:name="conclusion"/>
    <w:p>
      <w:pPr>
        <w:pStyle w:val="Heading2"/>
      </w:pPr>
      <w:r>
        <w:t xml:space="preserve">7. Conclusion</w:t>
      </w:r>
    </w:p>
    <w:p>
      <w:pPr>
        <w:pStyle w:val="FirstParagraph"/>
      </w:pPr>
      <w:r>
        <w:t xml:space="preserve">In summary, the psychologist operating in Argentina Buenos Aires occupies a critical intersection between clinical science and social reality. The challenges presented by economic volatility, historical trauma, and demographic diversity require a dynamic and adaptable professional identity. This paper has argued that the future of mental health care in this region depends on psychologists who are not only clinically proficient but also socially engaged, culturally aware, and politically astute. By embracing these expanded roles, psychologists in Argentina Buenos Aires can play a pivotal part in building a more resilient and equitable society.</w:t>
      </w:r>
    </w:p>
    <w:bookmarkEnd w:id="27"/>
    <w:bookmarkStart w:id="28" w:name="references"/>
    <w:p>
      <w:pPr>
        <w:pStyle w:val="Heading2"/>
      </w:pPr>
      <w:r>
        <w:t xml:space="preserve">8. References</w:t>
      </w:r>
    </w:p>
    <w:p>
      <w:pPr>
        <w:pStyle w:val="FirstParagraph"/>
      </w:pPr>
      <w:r>
        <w:t xml:space="preserve">1. Ministry of Health of the Nation (Argentina). (2023). National Mental Health Plan: Strategic Guidelines for Buenos Aires Province.</w:t>
      </w:r>
      <w:r>
        <w:br/>
      </w:r>
      <w:r>
        <w:t xml:space="preserve">2. Gómez, R., &amp; Fernández, L. (2019). Social Psychology and Community Intervention in Urban Argentina.</w:t>
      </w:r>
      <w:r>
        <w:br/>
      </w:r>
      <w:r>
        <w:t xml:space="preserve">3. World Health Organization Regional Office for the Americas. (2021). Mental Health Atlas: Country Profile – Argentina.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Contemporary Argentina: A Conference Paper on Mental Health Integration and Cultural Contexts</dc:title>
  <dc:creator/>
  <cp:keywords/>
  <dcterms:created xsi:type="dcterms:W3CDTF">2026-07-30T04:09:48Z</dcterms:created>
  <dcterms:modified xsi:type="dcterms:W3CDTF">2026-07-30T04:09:48Z</dcterms:modified>
</cp:coreProperties>
</file>

<file path=docProps/custom.xml><?xml version="1.0" encoding="utf-8"?>
<Properties xmlns="http://schemas.openxmlformats.org/officeDocument/2006/custom-properties" xmlns:vt="http://schemas.openxmlformats.org/officeDocument/2006/docPropsVTypes"/>
</file>