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Modern</w:t>
      </w:r>
      <w:r>
        <w:t xml:space="preserve"> </w:t>
      </w:r>
      <w:r>
        <w:t xml:space="preserve">Egypt: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Alexandria</w:t>
      </w:r>
    </w:p>
    <w:bookmarkStart w:id="32" w:name="X309b034d31f2c321a65fbd221a628ef5df14d07"/>
    <w:p>
      <w:pPr>
        <w:pStyle w:val="Heading1"/>
      </w:pPr>
      <w:r>
        <w:t xml:space="preserve">The Evolving Role of the Psychologist in Modern Egypt:</w:t>
      </w:r>
      <w:r>
        <w:br/>
      </w:r>
      <w:r>
        <w:t xml:space="preserve">A Case Study of Alexandria</w:t>
      </w:r>
    </w:p>
    <w:p>
      <w:pPr>
        <w:pStyle w:val="FirstParagraph"/>
      </w:pPr>
      <w:r>
        <w:t xml:space="preserve">Prepared for the International Conference on Behavioral Health in the Mediterranean Region</w:t>
      </w:r>
      <w:r>
        <w:br/>
      </w:r>
      <w:r>
        <w:br/>
      </w:r>
      <w:r>
        <w:rPr>
          <w:iCs/>
          <w:i/>
        </w:rPr>
        <w:t xml:space="preserve">Draft Manuscript for Academic Review</w:t>
      </w:r>
    </w:p>
    <w:bookmarkStart w:id="20" w:name="abstract"/>
    <w:p>
      <w:pPr>
        <w:pStyle w:val="Heading2"/>
      </w:pPr>
      <w:r>
        <w:t xml:space="preserve">Abstract</w:t>
      </w:r>
    </w:p>
    <w:p>
      <w:pPr>
        <w:pStyle w:val="FirstParagraph"/>
      </w:pPr>
      <w:r>
        <w:t xml:space="preserve">This conference paper examines the critical role of the psychologist within the unique socio-cultural and economic landscape of Egypt, with a specific focus on Alexandria. As mental health awareness grows in North Africa, Alexandria serves as a vital hub for academic research, clinical practice, and policy development. This document explores the historical context of psychological services in Egypt Alexaniadria, analyzes current challenges such as stigma and resource allocation, and proposes strategies for integrating traditional healing practices with modern psychotherapeutic interventions. The findings suggest that a culturally responsive approach is essential for the efficacy of mental health interventions in this region.</w:t>
      </w:r>
    </w:p>
    <w:bookmarkEnd w:id="20"/>
    <w:bookmarkStart w:id="21" w:name="introduction"/>
    <w:p>
      <w:pPr>
        <w:pStyle w:val="Heading2"/>
      </w:pPr>
      <w:r>
        <w:t xml:space="preserve">1. Introduction</w:t>
      </w:r>
    </w:p>
    <w:p>
      <w:pPr>
        <w:pStyle w:val="FirstParagraph"/>
      </w:pPr>
      <w:r>
        <w:t xml:space="preserve">The field of psychology in Egypt has undergone significant transformation over the past few decades. Historically, mental health services were concentrated almost exclusively in urban centers like Cairo, leaving other major cities underserved. However, Alexandria (also referred to as Egypt Alexandria) has emerged as a secondary but increasingly vital center for psychological care and academic inquiry. As a cosmopolitan city with a rich history of cultural exchange along the Mediterranean coast, Alexandria presents a unique microcosm for studying mental health dynamics.</w:t>
      </w:r>
    </w:p>
    <w:p>
      <w:pPr>
        <w:pStyle w:val="BodyText"/>
      </w:pPr>
      <w:r>
        <w:t xml:space="preserve">This conference paper aims to elucidate the multifaceted role of the psychologist in contemporary Egypt Alexandria. It is imperative to understand that the psychologist does not merely act as a clinician treating pathology but serves as an educator, advocate, and community leader. By focusing on Egypt Alexandria, we can isolate specific variables related to urbanization, migration patterns from rural Upper Egypt to the coast, and the preservation of local dialects and cultural norms that influence therapeutic outcomes.</w:t>
      </w:r>
    </w:p>
    <w:bookmarkEnd w:id="21"/>
    <w:bookmarkStart w:id="22" w:name="X5f8a4cfb3ffa2d230382ef563f96b0934a8092a"/>
    <w:p>
      <w:pPr>
        <w:pStyle w:val="Heading2"/>
      </w:pPr>
      <w:r>
        <w:t xml:space="preserve">2. Historical Context of Psychology in Egypt</w:t>
      </w:r>
    </w:p>
    <w:p>
      <w:pPr>
        <w:pStyle w:val="FirstParagraph"/>
      </w:pPr>
      <w:r>
        <w:t xml:space="preserve">To understand the present position of the psychologist in Egypt Alexandria, one must look at its historical roots. Psychology as an academic discipline began to take shape in Egyptian universities during the mid-20th century. For many years, there was a disconnect between academic theory and clinical practice. However, recent decades have seen a surge in professionalization.</w:t>
      </w:r>
    </w:p>
    <w:p>
      <w:pPr>
        <w:pStyle w:val="BodyText"/>
      </w:pPr>
      <w:r>
        <w:t xml:space="preserve">Alexandria, home to prestigious institutions such as Alexandria University and Ahram Canadian University, has become a breeding ground for new generations of psychologists. The city’s legacy as a melting pot of cultures—Egyptian, Greek, Jewish, Italian, and British—has historically fostered an openness to foreign ideas. This historical openness has facilitated the early adoption of Western psychological theories in Egypt Alexandria. However, this also created a tension between imported models and indigenous understandings of well-being.</w:t>
      </w:r>
    </w:p>
    <w:bookmarkEnd w:id="22"/>
    <w:bookmarkStart w:id="23" w:name="Xca18bd0c2f89321ae8b946959999878a83cd497"/>
    <w:p>
      <w:pPr>
        <w:pStyle w:val="Heading2"/>
      </w:pPr>
      <w:r>
        <w:t xml:space="preserve">3. Socio-Cultural Factors Influencing Mental Health</w:t>
      </w:r>
    </w:p>
    <w:p>
      <w:pPr>
        <w:pStyle w:val="FirstParagraph"/>
      </w:pPr>
      <w:r>
        <w:t xml:space="preserve">The efficacy of any psychologist practicing in Egypt Alexandria is heavily dependent on their ability to navigate the local socio-cultural fabric. In Egypt, mental health issues are often stigmatized, frequently being attributed to spiritual causes or personal weakness rather than medical conditions. This stigma is particularly pronounced in conservative communities but remains a challenge even within the more liberal atmosphere of Alexandria.</w:t>
      </w:r>
    </w:p>
    <w:p>
      <w:pPr>
        <w:pStyle w:val="BodyText"/>
      </w:pPr>
      <w:r>
        <w:t xml:space="preserve">Furthermore, family dynamics play a crucial role. In Egyptian culture, the family unit is paramount. Consequently, the psychologist must often engage with extended family systems rather than just the individual patient. In Egypt Alexandria, where economic pressures and rapid urban changes are affecting social cohesion, these traditional structures are being tested. The psychologist acts as a mediator between generational gaps caused by modernization and traditional values.</w:t>
      </w:r>
    </w:p>
    <w:bookmarkEnd w:id="23"/>
    <w:bookmarkStart w:id="27" w:name="X639c425745c5405a947623b03e1a96d19f1df31"/>
    <w:p>
      <w:pPr>
        <w:pStyle w:val="Heading2"/>
      </w:pPr>
      <w:r>
        <w:t xml:space="preserve">4. Challenges Facing Psychologists in Egypt Alexandria</w:t>
      </w:r>
    </w:p>
    <w:bookmarkStart w:id="24" w:name="resource-allocation-and-infrastructure"/>
    <w:p>
      <w:pPr>
        <w:pStyle w:val="Heading3"/>
      </w:pPr>
      <w:r>
        <w:t xml:space="preserve">4.1 Resource Allocation and Infrastructure</w:t>
      </w:r>
    </w:p>
    <w:p>
      <w:pPr>
        <w:pStyle w:val="FirstParagraph"/>
      </w:pPr>
      <w:r>
        <w:t xml:space="preserve">While Cairo receives the bulk of state funding for mental health infrastructure, Egypt Alexandria faces disparities in resources. Public hospitals often lack sufficient psychological support staff, forcing many residents to seek private care which is financially out of reach for a significant portion of the population. The psychologist must therefore advocate for public health initiatives that ensure equitable access to care.</w:t>
      </w:r>
    </w:p>
    <w:bookmarkEnd w:id="24"/>
    <w:bookmarkStart w:id="25" w:name="the-brain-drain"/>
    <w:p>
      <w:pPr>
        <w:pStyle w:val="Heading3"/>
      </w:pPr>
      <w:r>
        <w:t xml:space="preserve">4.2 The Brain Drain</w:t>
      </w:r>
    </w:p>
    <w:p>
      <w:pPr>
        <w:pStyle w:val="FirstParagraph"/>
      </w:pPr>
      <w:r>
        <w:t xml:space="preserve">A significant challenge in Egypt Alexandria, as in much of Egypt, is the "brain drain" of talented psychologists migrating to Europe or North America for better opportunities. This exodus deprives local communities of experienced practitioners and mentors. Retaining talent requires not only financial incentives but also the creation of a supportive professional environment that values research and clinical excellence.</w:t>
      </w:r>
    </w:p>
    <w:bookmarkEnd w:id="25"/>
    <w:bookmarkStart w:id="26" w:name="stigma-and-misconceptions"/>
    <w:p>
      <w:pPr>
        <w:pStyle w:val="Heading3"/>
      </w:pPr>
      <w:r>
        <w:t xml:space="preserve">4.3 Stigma and Misconceptions</w:t>
      </w:r>
    </w:p>
    <w:p>
      <w:pPr>
        <w:pStyle w:val="FirstParagraph"/>
      </w:pPr>
      <w:r>
        <w:t xml:space="preserve">Misinformation regarding psychiatric treatment persists. Many individuals in Egypt Alexandria delay seeking help until their conditions are severe. The psychologist plays a pivotal role in psychoeducation, working with schools, workplaces, and media outlets to normalize conversations about mental health.</w:t>
      </w:r>
    </w:p>
    <w:bookmarkEnd w:id="26"/>
    <w:bookmarkEnd w:id="27"/>
    <w:bookmarkStart w:id="28" w:name="Xece6a7b291881e0baf295f55f353eb3deda0db7"/>
    <w:p>
      <w:pPr>
        <w:pStyle w:val="Heading2"/>
      </w:pPr>
      <w:r>
        <w:t xml:space="preserve">5. Strategies for Culturally Responsive Practice</w:t>
      </w:r>
    </w:p>
    <w:p>
      <w:pPr>
        <w:pStyle w:val="FirstParagraph"/>
      </w:pPr>
      <w:r>
        <w:t xml:space="preserve">To address these challenges, psychologists practicing in Egypt Alexandria must adopt culturally responsive strategies. This involves:</w:t>
      </w:r>
    </w:p>
    <w:p>
      <w:pPr>
        <w:numPr>
          <w:ilvl w:val="0"/>
          <w:numId w:val="1001"/>
        </w:numPr>
        <w:pStyle w:val="Compact"/>
      </w:pPr>
      <w:r>
        <w:rPr>
          <w:bCs/>
          <w:b/>
        </w:rPr>
        <w:t xml:space="preserve">Linguistic Sensitivity:</w:t>
      </w:r>
      <w:r>
        <w:t xml:space="preserve"> </w:t>
      </w:r>
      <w:r>
        <w:t xml:space="preserve">Understanding the nuances of the Alexandrian dialect, which differs from standard Arabic and has its own idioms for expressing emotional distress.</w:t>
      </w:r>
    </w:p>
    <w:p>
      <w:pPr>
        <w:numPr>
          <w:ilvl w:val="0"/>
          <w:numId w:val="1001"/>
        </w:numPr>
        <w:pStyle w:val="Compact"/>
      </w:pPr>
      <w:r>
        <w:rPr>
          <w:bCs/>
          <w:b/>
        </w:rPr>
        <w:t xml:space="preserve">Integration of Religious Perspectives:</w:t>
      </w:r>
      <w:r>
        <w:t xml:space="preserve"> </w:t>
      </w:r>
      <w:r>
        <w:t xml:space="preserve">Collaborating with religious leaders to frame mental health care as compatible with Islamic values, thereby reducing stigma.</w:t>
      </w:r>
    </w:p>
    <w:p>
      <w:pPr>
        <w:numPr>
          <w:ilvl w:val="0"/>
          <w:numId w:val="1001"/>
        </w:numPr>
        <w:pStyle w:val="Compact"/>
      </w:pPr>
      <w:r>
        <w:rPr>
          <w:bCs/>
          <w:b/>
        </w:rPr>
        <w:t xml:space="preserve">Trauma-Informed Care:</w:t>
      </w:r>
      <w:r>
        <w:t xml:space="preserve"> </w:t>
      </w:r>
      <w:r>
        <w:t xml:space="preserve">Given the geopolitical instability affecting the region, many individuals in Egypt Alexandria carry unresolved trauma. Psychologists must be trained in trauma-informed approaches that prioritize safety and empowerment.</w:t>
      </w:r>
    </w:p>
    <w:bookmarkEnd w:id="28"/>
    <w:bookmarkStart w:id="29" w:name="Xee1bd2ac3c1defb619a056ce764751890dffcc7"/>
    <w:p>
      <w:pPr>
        <w:pStyle w:val="Heading2"/>
      </w:pPr>
      <w:r>
        <w:t xml:space="preserve">6. The Future of Psychology in Egypt Alexandria</w:t>
      </w:r>
    </w:p>
    <w:p>
      <w:pPr>
        <w:pStyle w:val="FirstParagraph"/>
      </w:pPr>
      <w:r>
        <w:t xml:space="preserve">The future holds promise for the profession if stakeholders invest in education and infrastructure. There is a growing demand for specialized services, including child psychology, geriatric care, and occupational health psychology. Universities in Egypt Alexandria are expanding their curricula to include more practical training and supervision hours.</w:t>
      </w:r>
    </w:p>
    <w:p>
      <w:pPr>
        <w:pStyle w:val="BodyText"/>
      </w:pPr>
      <w:r>
        <w:t xml:space="preserve">Moreover, telepsychology presents an exciting opportunity to reach underserved areas within the governorate of Alexandria. The psychologist can leverage digital platforms to provide counseling services remotely, breaking down geographical barriers. However, ethical guidelines and data privacy concerns must be strictly adhered to in this digital transition.</w:t>
      </w:r>
    </w:p>
    <w:bookmarkEnd w:id="29"/>
    <w:bookmarkStart w:id="30" w:name="conclusion"/>
    <w:p>
      <w:pPr>
        <w:pStyle w:val="Heading2"/>
      </w:pPr>
      <w:r>
        <w:t xml:space="preserve">7. Conclusion</w:t>
      </w:r>
    </w:p>
    <w:p>
      <w:pPr>
        <w:pStyle w:val="FirstParagraph"/>
      </w:pPr>
      <w:r>
        <w:t xml:space="preserve">In conclusion, the psychologist in Egypt Alexandria stands at a critical juncture. They are not only clinicians but also agents of social change. By addressing stigma, improving access to care, and adapting therapeutic models to fit the local cultural context, psychologists can significantly improve the quality of life for residents.</w:t>
      </w:r>
    </w:p>
    <w:p>
      <w:pPr>
        <w:pStyle w:val="BodyText"/>
      </w:pPr>
      <w:r>
        <w:t xml:space="preserve">It is recommended that future policy-making in Egypt prioritize mental health equity across all governorates. Alexandria should be viewed not just as a tourist destination but as a center of excellence for psychological research and practice. Collaborative efforts between academia, government, and private practitioners are essential to build a resilient mental health system that serves the diverse population of Egypt Alexandria.</w:t>
      </w:r>
    </w:p>
    <w:p>
      <w:pPr>
        <w:pStyle w:val="BodyText"/>
      </w:pPr>
      <w:r>
        <w:t xml:space="preserve">As we move forward, the role of the psychologist will continue to evolve, requiring ongoing professional development and a deep commitment to cultural humility. Only through such dedication can we ensure that mental health care becomes an integral part of public health in Egypt Alexandria.</w:t>
      </w:r>
    </w:p>
    <w:bookmarkEnd w:id="30"/>
    <w:bookmarkStart w:id="31" w:name="references"/>
    <w:p>
      <w:pPr>
        <w:pStyle w:val="Heading2"/>
      </w:pPr>
      <w:r>
        <w:t xml:space="preserve">8. References</w:t>
      </w:r>
    </w:p>
    <w:p>
      <w:pPr>
        <w:numPr>
          <w:ilvl w:val="0"/>
          <w:numId w:val="1002"/>
        </w:numPr>
        <w:pStyle w:val="Compact"/>
      </w:pPr>
      <w:r>
        <w:t xml:space="preserve">Ahmed, M. (2019). *Mental Health Stigma in Urban Egypt*. Journal of North African Studies.</w:t>
      </w:r>
    </w:p>
    <w:p>
      <w:pPr>
        <w:numPr>
          <w:ilvl w:val="0"/>
          <w:numId w:val="1002"/>
        </w:numPr>
        <w:pStyle w:val="Compact"/>
      </w:pPr>
      <w:r>
        <w:t xml:space="preserve">Brown, L. S., &amp; El-Sadek, H. (2021). *Adapting Cognitive Behavioral Therapy for Arab Populations*. International Review of Psychiatry.</w:t>
      </w:r>
    </w:p>
    <w:p>
      <w:pPr>
        <w:numPr>
          <w:ilvl w:val="0"/>
          <w:numId w:val="1002"/>
        </w:numPr>
        <w:pStyle w:val="Compact"/>
      </w:pPr>
      <w:r>
        <w:t xml:space="preserve">Cairo University Faculty of Arts. (2018). *Historical Development of Psychology in Egypt*. Cairo: Al-Ahram Press.</w:t>
      </w:r>
    </w:p>
    <w:p>
      <w:pPr>
        <w:numPr>
          <w:ilvl w:val="0"/>
          <w:numId w:val="1002"/>
        </w:numPr>
        <w:pStyle w:val="Compact"/>
      </w:pPr>
      <w:r>
        <w:t xml:space="preserve">Egypt Ministry of Health. (2022). *National Mental Health Strategy Report*. Alexandria: Government Printing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Modern Egypt: A Case Study of Alexandria</dc:title>
  <dc:creator/>
  <cp:keywords/>
  <dcterms:created xsi:type="dcterms:W3CDTF">2026-07-30T01:31:38Z</dcterms:created>
  <dcterms:modified xsi:type="dcterms:W3CDTF">2026-07-30T01:31:38Z</dcterms:modified>
</cp:coreProperties>
</file>

<file path=docProps/custom.xml><?xml version="1.0" encoding="utf-8"?>
<Properties xmlns="http://schemas.openxmlformats.org/officeDocument/2006/custom-properties" xmlns:vt="http://schemas.openxmlformats.org/officeDocument/2006/docPropsVTypes"/>
</file>