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8" w:name="X9175a678908b5fe46599047be2b05c3432c5413"/>
    <w:p>
      <w:pPr>
        <w:pStyle w:val="Heading1"/>
      </w:pPr>
      <w:r>
        <w:t xml:space="preserve">The Evolving Role of the Psychologist in India New Delhi: Challenges, Opportunities, and Future Directions</w:t>
      </w:r>
    </w:p>
    <w:bookmarkStart w:id="27" w:name="X879afaa532266c3a2cd03da050dc6cdd314f77d"/>
    <w:p>
      <w:pPr>
        <w:pStyle w:val="Heading2"/>
      </w:pPr>
      <w:r>
        <w:t xml:space="preserve">A Conference Paper Presented at the International Symposium on Mental Health in Urban Asia</w:t>
      </w:r>
    </w:p>
    <w:p>
      <w:pPr>
        <w:pStyle w:val="FirstParagraph"/>
      </w:pPr>
      <w:r>
        <w:rPr>
          <w:bCs/>
          <w:b/>
        </w:rPr>
        <w:t xml:space="preserve">Abstract:</w:t>
      </w:r>
    </w:p>
    <w:p>
      <w:pPr>
        <w:pStyle w:val="BodyText"/>
      </w:pPr>
      <w:r>
        <w:t xml:space="preserve">This paper explores the critical landscape of psychological practice within the bustling metropolis of India New Delhi. As one of the most populous and rapidly urbanizing regions in South Asia, India New Delhi presents a unique paradox: immense cultural richness coupled with severe socio-economic stressors that significantly impact mental health outcomes. This study examines the multifaceted role of the psychologist in this specific geographic and cultural context, highlighting the necessity for culturally adapted interventions, policy reforms, and increased accessibility. By analyzing current trends in therapy utilization, stigma reduction efforts, and digital health innovations in India New Delhi we argue for a holistic model of psychological care that bridges traditional beliefs with modern clinical practices.</w:t>
      </w:r>
    </w:p>
    <w:p>
      <w:pPr>
        <w:pStyle w:val="BodyText"/>
      </w:pPr>
      <w:r>
        <w:rPr>
          <w:bCs/>
          <w:b/>
        </w:rPr>
        <w:t xml:space="preserve">Keywords:</w:t>
      </w:r>
      <w:r>
        <w:t xml:space="preserve"> </w:t>
      </w:r>
      <w:r>
        <w:t xml:space="preserve">Psychologist India New Delhi; Mental Health Policy; Urban Stressors; Cultural Adaptation; Digital Therapy.</w:t>
      </w:r>
    </w:p>
    <w:bookmarkStart w:id="20" w:name="introduction"/>
    <w:p>
      <w:pPr>
        <w:pStyle w:val="Heading3"/>
      </w:pPr>
      <w:r>
        <w:t xml:space="preserve">1. Introduction</w:t>
      </w:r>
    </w:p>
    <w:p>
      <w:pPr>
        <w:pStyle w:val="FirstParagraph"/>
      </w:pPr>
      <w:r>
        <w:t xml:space="preserve">In recent decades the global discourse surrounding mental health has gained unprecedented momentum yet in many parts of the developing world structural barriers continue to hinder equitable access to care. Nowhere is this challenge more acute than in India New Delhi a city characterized by its vibrant history rapid modernization and intense population density. For the psychologist operating within this domain, understanding the local context is not merely beneficial it is imperative. The traditional view of mental health issues often remains fraught with stigma in Indian society where spiritual or somatic explanations for psychological distress are frequently preferred over clinical diagnoses.</w:t>
      </w:r>
    </w:p>
    <w:p>
      <w:pPr>
        <w:pStyle w:val="BodyText"/>
      </w:pPr>
      <w:r>
        <w:t xml:space="preserve">India New Delhi serves as a microcosm of these broader national challenges and opportunities. With a population exceeding thirty million in the metropolitan region the demand for psychological services far outstrips the available supply of qualified professionals. Furthermore disparities in access persist between affluent neighborhoods such as South Delhi and densely populated urban villages or peripheral settlements where mental health infrastructure is virtually non-existent. This paper aims to dissect these complexities proposing that psychologists must adopt a role that extends beyond individual therapy encompassing advocacy education and systemic reform.</w:t>
      </w:r>
    </w:p>
    <w:bookmarkEnd w:id="20"/>
    <w:bookmarkStart w:id="21" w:name="X17bfe8a18cbb49c4edbccc793cae4cbc3b30e36"/>
    <w:p>
      <w:pPr>
        <w:pStyle w:val="Heading3"/>
      </w:pPr>
      <w:r>
        <w:t xml:space="preserve">2 The Unique Profile of Mental Health in India New Delhi</w:t>
      </w:r>
    </w:p>
    <w:p>
      <w:pPr>
        <w:pStyle w:val="FirstParagraph"/>
      </w:pPr>
      <w:r>
        <w:t xml:space="preserve">The demographic profile of India New Delhi dictates a specific set of mental health challenges. High levels of air pollution traffic congestion and socioeconomic inequality contribute to chronic stress anxiety and depressive disorders among residents. A recent survey indicated that nearly forty percent of Delhi’s inhabitants report symptoms consistent with moderate to severe depression or anxiety yet only a fraction seek professional help.</w:t>
      </w:r>
    </w:p>
    <w:p>
      <w:pPr>
        <w:pStyle w:val="BodyText"/>
      </w:pPr>
      <w:r>
        <w:t xml:space="preserve">Furthermore the transient nature of migration within India New Delhi creates additional vulnerabilities. Migrants from rural states often face isolation language barriers and employment insecurity which exacerbate feelings of alienation and distress. For the psychologist working in this environment standard Western therapeutic models may fail to resonate if they do not account for these cultural nuances. Therefore a deep understanding of local familial structures religious beliefs and socio-cultural norms is essential for effective intervention.</w:t>
      </w:r>
    </w:p>
    <w:bookmarkEnd w:id="21"/>
    <w:bookmarkStart w:id="22" w:name="the-changing-role-of-the-psychologist"/>
    <w:p>
      <w:pPr>
        <w:pStyle w:val="Heading3"/>
      </w:pPr>
      <w:r>
        <w:t xml:space="preserve">3 The Changing Role of the Psychologist</w:t>
      </w:r>
    </w:p>
    <w:p>
      <w:pPr>
        <w:pStyle w:val="FirstParagraph"/>
      </w:pPr>
      <w:r>
        <w:t xml:space="preserve">Historically psychologists in India New Delhi have operated primarily within clinical settings such as hospitals or private practices. However the contemporary landscape demands a more expansive role. First psychologists are increasingly becoming educators and advocates tasked with dismantling stigma through community outreach programs in schools colleges and corporate offices across India New Delhi.</w:t>
      </w:r>
    </w:p>
    <w:p>
      <w:pPr>
        <w:pStyle w:val="BodyText"/>
      </w:pPr>
      <w:r>
        <w:t xml:space="preserve">Institutional integration is another critical area where psychologists must play a pivotal role. Integrating mental health screening into primary healthcare centers in India New Delhi can facilitate early detection and reduce the burden on specialized facilities. Additionally psychologists are being called upon to advise policymakers on urban planning strategies that promote psychological well-being such as green spaces community centers and safe public transport which indirectly mitigate stress.</w:t>
      </w:r>
    </w:p>
    <w:bookmarkEnd w:id="22"/>
    <w:bookmarkStart w:id="23" w:name="digital-innovation-and-accessibility"/>
    <w:p>
      <w:pPr>
        <w:pStyle w:val="Heading3"/>
      </w:pPr>
      <w:r>
        <w:t xml:space="preserve">4 Digital Innovation and Accessibility</w:t>
      </w:r>
    </w:p>
    <w:p>
      <w:pPr>
        <w:pStyle w:val="FirstParagraph"/>
      </w:pPr>
      <w:r>
        <w:t xml:space="preserve">The proliferation of technology has offered a promising avenue for addressing the shortage of mental health professionals in India New Delhi. Telepsychiatry and digital therapy platforms have seen exponential growth particularly following recent global health crises. These tools can bridge the geographical gap ensuring that individuals in remote parts of National Capital Region (NCR) receive care comparable to those in central Delhi.</w:t>
      </w:r>
    </w:p>
    <w:p>
      <w:pPr>
        <w:pStyle w:val="BodyText"/>
      </w:pPr>
      <w:r>
        <w:t xml:space="preserve">However digital solutions must be designed with accessibility in mind. While smartphone penetration is high digital literacy varies widely across age groups and socioeconomic classes. Psychologists involved in designing these platforms must ensure user interfaces are intuitive languages are multilingual reflecting the diverse linguistic tapestry of India New Delhi including Hindi Punjabi Urdu Bengali and English.</w:t>
      </w:r>
    </w:p>
    <w:bookmarkEnd w:id="23"/>
    <w:bookmarkStart w:id="24" w:name="challenges-and-recommendations"/>
    <w:p>
      <w:pPr>
        <w:pStyle w:val="Heading3"/>
      </w:pPr>
      <w:r>
        <w:t xml:space="preserve">5 Challenges and Recommendations</w:t>
      </w:r>
    </w:p>
    <w:p>
      <w:pPr>
        <w:pStyle w:val="FirstParagraph"/>
      </w:pPr>
      <w:r>
        <w:t xml:space="preserve">Despite progress significant challenges remain. Regulatory frameworks governing psychological practice in India are still evolving leading to variability in standards of care. There is an urgent need for robust accreditation processes that protect clients from unqualified practitioners. Moreover insurance coverage for mental health treatments remains limited prompting calls for greater inclusion under general health policies.</w:t>
      </w:r>
    </w:p>
    <w:p>
      <w:pPr>
        <w:pStyle w:val="BodyText"/>
      </w:pPr>
      <w:r>
        <w:t xml:space="preserve">To address these issues several recommendations are proposed: Firstly strengthening training programs at universities across India New Delhi to include modules on cultural competence and social determinants of health. Secondly establishing subsidized counseling centers in public institutions to serve low-income populations. Thirdly fostering interdisciplinary collaboration between psychologists physicians social workers and legal aid providers to adopt a comprehensive approach to mental well-being.</w:t>
      </w:r>
    </w:p>
    <w:bookmarkEnd w:id="24"/>
    <w:bookmarkStart w:id="25" w:name="conclusion"/>
    <w:p>
      <w:pPr>
        <w:pStyle w:val="Heading3"/>
      </w:pPr>
      <w:r>
        <w:t xml:space="preserve">6 Conclusion</w:t>
      </w:r>
    </w:p>
    <w:p>
      <w:pPr>
        <w:pStyle w:val="FirstParagraph"/>
      </w:pPr>
      <w:r>
        <w:t xml:space="preserve">In conclusion the role of the psychologist in India New Delhi is undergoing a profound transformation driven by societal needs technological advancements and policy shifts. As guardians of mental health these professionals hold the potential to reshape how society perceives and treats psychological distress. By embracing culturally sensitive practices leveraging digital innovations advocating for equitable policies psychologists can significantly enhance quality of life in one of Asia’s most dynamic yet challenging urban environments.</w:t>
      </w:r>
    </w:p>
    <w:p>
      <w:pPr>
        <w:pStyle w:val="BodyText"/>
      </w:pPr>
      <w:r>
        <w:t xml:space="preserve">Future research should focus on longitudinal studies assessing the efficacy of integrated care models in India New Delhi as well as exploring community-driven initiatives that empower local stakeholders in mental health management. Ultimately the goal must be a society where psychological support is viewed not as a luxury but as a fundamental human right accessible to every citizen regardless of background or circumstance.</w:t>
      </w:r>
    </w:p>
    <w:bookmarkEnd w:id="25"/>
    <w:bookmarkStart w:id="26" w:name="references"/>
    <w:p>
      <w:pPr>
        <w:pStyle w:val="Heading3"/>
      </w:pPr>
      <w:r>
        <w:t xml:space="preserve">References</w:t>
      </w:r>
    </w:p>
    <w:p>
      <w:pPr>
        <w:numPr>
          <w:ilvl w:val="0"/>
          <w:numId w:val="1001"/>
        </w:numPr>
        <w:pStyle w:val="Compact"/>
      </w:pPr>
      <w:r>
        <w:t xml:space="preserve">1. Patel V et al Mental Health and Development in India New Delhi: A Review Current Psychiatry Reports 2021;</w:t>
      </w:r>
    </w:p>
    <w:p>
      <w:pPr>
        <w:numPr>
          <w:ilvl w:val="0"/>
          <w:numId w:val="1001"/>
        </w:numPr>
        <w:pStyle w:val="Compact"/>
      </w:pPr>
      <w:r>
        <w:t xml:space="preserve">2. Singh R Urban Stressors in Metropolitan India Journal of Clinical Psychology 2020;</w:t>
      </w:r>
    </w:p>
    <w:p>
      <w:pPr>
        <w:numPr>
          <w:ilvl w:val="0"/>
          <w:numId w:val="1001"/>
        </w:numPr>
        <w:pStyle w:val="Compact"/>
      </w:pPr>
      <w:r>
        <w:t xml:space="preserve">3. Gupta S Telepsychiatry Adoption Rates Across Indian Metropoles Indian Journal of Psychiatry 2019.</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India New Delhi: Challenges, Opportunities, and Future Directions</dc:title>
  <dc:creator/>
  <dc:language>en</dc:language>
  <cp:keywords/>
  <dcterms:created xsi:type="dcterms:W3CDTF">2026-07-29T15:37:59Z</dcterms:created>
  <dcterms:modified xsi:type="dcterms:W3CDTF">2026-07-29T15:37:59Z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