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Iran:</w:t>
      </w:r>
      <w:r>
        <w:t xml:space="preserve"> </w:t>
      </w:r>
      <w:r>
        <w:t xml:space="preserve">A</w:t>
      </w:r>
      <w:r>
        <w:t xml:space="preserve"> </w:t>
      </w:r>
      <w:r>
        <w:t xml:space="preserve">Conference</w:t>
      </w:r>
      <w:r>
        <w:t xml:space="preserve"> </w:t>
      </w:r>
      <w:r>
        <w:t xml:space="preserve">Paper</w:t>
      </w:r>
    </w:p>
    <w:bookmarkStart w:id="20" w:name="conference-paper"/>
    <w:p>
      <w:pPr>
        <w:pStyle w:val="Heading1"/>
      </w:pPr>
      <w:r>
        <w:t xml:space="preserve">Conference Paper</w:t>
      </w:r>
    </w:p>
    <w:bookmarkEnd w:id="20"/>
    <w:bookmarkStart w:id="30" w:name="X7e9aa2f2c788e2a91f8b7136ea59f7bc16391bc"/>
    <w:p>
      <w:pPr>
        <w:pStyle w:val="Heading1"/>
      </w:pPr>
      <w:r>
        <w:t xml:space="preserve">The Evolving Role of the Psychologist in Iran: Bridging Tradition and Modernity</w:t>
      </w:r>
    </w:p>
    <w:p>
      <w:pPr>
        <w:pStyle w:val="FirstParagraph"/>
      </w:pPr>
      <w:r>
        <w:t xml:space="preserve">Iran Tehran: A Contextual Analysis of Mental Health Practices</w:t>
      </w:r>
    </w:p>
    <w:p>
      <w:r>
        <w:pict>
          <v:rect style="width:0;height:1.5pt" o:hralign="center" o:hrstd="t" o:hr="t"/>
        </w:pict>
      </w:r>
    </w:p>
    <w:bookmarkStart w:id="21" w:name="abstract"/>
    <w:p>
      <w:pPr>
        <w:pStyle w:val="Heading4"/>
      </w:pPr>
      <w:r>
        <w:rPr>
          <w:bCs/>
          <w:b/>
        </w:rPr>
        <w:t xml:space="preserve">Abstract</w:t>
      </w:r>
    </w:p>
    <w:p>
      <w:pPr>
        <w:pStyle w:val="FirstParagraph"/>
      </w:pPr>
      <w:r>
        <w:t xml:space="preserve">This paper explores the multifaceted role of the Psychologist within the unique socio-cultural framework of Iran, with a specific focus on its capital, Iran Tehran. As mental health awareness rapidly expands in this vibrant metropolis, Psychologists face both unprecedented opportunities and distinct challenges. We examine how traditional cultural values intersect with modern psychological methodologies in Iran Tehran, discussing implications for clinical practice.</w:t>
      </w:r>
    </w:p>
    <w:p>
      <w:r>
        <w:pict>
          <v:rect style="width:0;height:1.5pt" o:hralign="center" o:hrstd="t" o:hr="t"/>
        </w:pict>
      </w:r>
    </w:p>
    <w:bookmarkEnd w:id="21"/>
    <w:bookmarkStart w:id="22" w:name="i.-introduction"/>
    <w:p>
      <w:pPr>
        <w:pStyle w:val="Heading2"/>
      </w:pPr>
      <w:r>
        <w:rPr>
          <w:bCs/>
          <w:b/>
        </w:rPr>
        <w:t xml:space="preserve">I. Introduction</w:t>
      </w:r>
    </w:p>
    <w:p>
      <w:pPr>
        <w:pStyle w:val="FirstParagraph"/>
      </w:pPr>
      <w:r>
        <w:t xml:space="preserve">In recent years, the landscape of mental health has undergone a profound transformation globally, but nowhere is this transition more dynamic than in Iran Tehran. As one of the largest metropolitan areas in the Middle East and North Africa (MENA) region,</w:t>
      </w:r>
      <w:r>
        <w:t xml:space="preserve"> </w:t>
      </w:r>
      <w:r>
        <w:rPr>
          <w:bCs/>
          <w:b/>
        </w:rPr>
        <w:t xml:space="preserve">Iran Tehran</w:t>
      </w:r>
      <w:r>
        <w:t xml:space="preserve"> </w:t>
      </w:r>
      <w:r>
        <w:t xml:space="preserve">serves as both an economic hub and a cultural crossroads where ancient traditions meet contemporary realities. At the heart of this changing mental health paradigm stands the</w:t>
      </w:r>
      <w:r>
        <w:t xml:space="preserve"> </w:t>
      </w:r>
      <w:r>
        <w:rPr>
          <w:bCs/>
          <w:b/>
        </w:rPr>
        <w:t xml:space="preserve">Psychologist</w:t>
      </w:r>
      <w:r>
        <w:t xml:space="preserve">. The role of a Psychologist is no longer confined strictly to clinical settings; they are increasingly becoming pivotal figures in educational institutions, corporate environments, and community health programs across</w:t>
      </w:r>
      <w:r>
        <w:t xml:space="preserve"> </w:t>
      </w:r>
      <w:r>
        <w:rPr>
          <w:bCs/>
          <w:b/>
        </w:rPr>
        <w:t xml:space="preserve">Iran Tehran</w:t>
      </w:r>
      <w:r>
        <w:t xml:space="preserve">.</w:t>
      </w:r>
    </w:p>
    <w:p>
      <w:pPr>
        <w:pStyle w:val="BodyText"/>
      </w:pPr>
      <w:r>
        <w:t xml:space="preserve">This conference paper aims to provide a comprehensive overview of how the profession of the</w:t>
      </w:r>
      <w:r>
        <w:t xml:space="preserve"> </w:t>
      </w:r>
      <w:r>
        <w:rPr>
          <w:bCs/>
          <w:b/>
        </w:rPr>
        <w:t xml:space="preserve">Psychologist</w:t>
      </w:r>
      <w:r>
        <w:t xml:space="preserve"> </w:t>
      </w:r>
      <w:r>
        <w:t xml:space="preserve">has evolved within the specific context of</w:t>
      </w:r>
      <w:r>
        <w:t xml:space="preserve"> </w:t>
      </w:r>
      <w:r>
        <w:rPr>
          <w:bCs/>
          <w:b/>
        </w:rPr>
        <w:t xml:space="preserve">Iran Tehran</w:t>
      </w:r>
      <w:r>
        <w:t xml:space="preserve">. It addresses the historical development, current challenges, and future trajectories for mental health professionals in this bustling capital. Understanding these dynamics is essential not only for local practitioners but also for international scholars observing regional variations in psychological practice.</w:t>
      </w:r>
    </w:p>
    <w:bookmarkEnd w:id="22"/>
    <w:bookmarkStart w:id="23" w:name="X67ce5508d2c149dd41d0d018afe71704e699e68"/>
    <w:p>
      <w:pPr>
        <w:pStyle w:val="Heading2"/>
      </w:pPr>
      <w:r>
        <w:rPr>
          <w:bCs/>
          <w:b/>
        </w:rPr>
        <w:t xml:space="preserve">II. Historical Context of Mental Health Care</w:t>
      </w:r>
    </w:p>
    <w:p>
      <w:pPr>
        <w:pStyle w:val="FirstParagraph"/>
      </w:pPr>
      <w:r>
        <w:t xml:space="preserve">Historically, mental health issues in Iran were often viewed through the lens of spiritualism or moral weakness rather than clinical pathology. However, over the past few decades, significant strides have been made in destigmatizing psychological disorders. In</w:t>
      </w:r>
      <w:r>
        <w:t xml:space="preserve"> </w:t>
      </w:r>
      <w:r>
        <w:rPr>
          <w:bCs/>
          <w:b/>
        </w:rPr>
        <w:t xml:space="preserve">Iran Tehran</w:t>
      </w:r>
      <w:r>
        <w:t xml:space="preserve">, this shift has been driven largely by university graduates and dedicated professionals who studied abroad and returned to establish modern standards of care for</w:t>
      </w:r>
      <w:r>
        <w:t xml:space="preserve"> </w:t>
      </w:r>
      <w:r>
        <w:rPr>
          <w:bCs/>
          <w:b/>
        </w:rPr>
        <w:t xml:space="preserve">Psychologists</w:t>
      </w:r>
      <w:r>
        <w:t xml:space="preserve">. Today, the academic infrastructure in</w:t>
      </w:r>
      <w:r>
        <w:t xml:space="preserve"> </w:t>
      </w:r>
      <w:r>
        <w:rPr>
          <w:bCs/>
          <w:b/>
        </w:rPr>
        <w:t xml:space="preserve">Iran Tehran</w:t>
      </w:r>
      <w:r>
        <w:t xml:space="preserve"> </w:t>
      </w:r>
      <w:r>
        <w:t xml:space="preserve">supports rigorous training programs, ensuring that new Psychologists are well-versed in both Western therapeutic models and indigenous coping mechanisms.</w:t>
      </w:r>
    </w:p>
    <w:bookmarkEnd w:id="23"/>
    <w:bookmarkStart w:id="24" w:name="X5a0aa2e1177f1d755516b2c57c719a05462c670"/>
    <w:p>
      <w:pPr>
        <w:pStyle w:val="Heading2"/>
      </w:pPr>
      <w:r>
        <w:rPr>
          <w:bCs/>
          <w:b/>
        </w:rPr>
        <w:t xml:space="preserve">III. Cultural Dynamics: The Intersection of Tradition and Modernity</w:t>
      </w:r>
    </w:p>
    <w:p>
      <w:pPr>
        <w:pStyle w:val="FirstParagraph"/>
      </w:pPr>
      <w:r>
        <w:t xml:space="preserve">One cannot discuss the work of a</w:t>
      </w:r>
      <w:r>
        <w:t xml:space="preserve"> </w:t>
      </w:r>
      <w:r>
        <w:rPr>
          <w:bCs/>
          <w:b/>
        </w:rPr>
        <w:t xml:space="preserve">Psychologist</w:t>
      </w:r>
      <w:r>
        <w:t xml:space="preserve"> </w:t>
      </w:r>
      <w:r>
        <w:t xml:space="preserve">in</w:t>
      </w:r>
      <w:r>
        <w:t xml:space="preserve"> </w:t>
      </w:r>
      <w:r>
        <w:rPr>
          <w:bCs/>
          <w:b/>
        </w:rPr>
        <w:t xml:space="preserve">Iran Tehran</w:t>
      </w:r>
      <w:r>
        <w:t xml:space="preserve"> </w:t>
      </w:r>
      <w:r>
        <w:t xml:space="preserve">without addressing the profound influence of cultural heritage. Family cohesion, collectivism, and religious beliefs are deeply embedded in the social fabric of life in Iran. For instance, many clients visiting a Psychologist seek guidance that respects their familial obligations while navigating modern stresses such as urbanization or generational gaps between parents and youth in</w:t>
      </w:r>
      <w:r>
        <w:t xml:space="preserve"> </w:t>
      </w:r>
      <w:r>
        <w:rPr>
          <w:bCs/>
          <w:b/>
        </w:rPr>
        <w:t xml:space="preserve">Iran Tehran</w:t>
      </w:r>
      <w:r>
        <w:t xml:space="preserve">.</w:t>
      </w:r>
      <w:r>
        <w:t xml:space="preserve"> </w:t>
      </w:r>
      <w:r>
        <w:t xml:space="preserve">Effective therapy often requires a "bicultural competency"—the ability for the Psychologist to understand traditional narratives while applying evidence-based interventions. This delicate balance is particularly evident in family therapy sessions, which are highly sought after by residents of</w:t>
      </w:r>
      <w:r>
        <w:t xml:space="preserve"> </w:t>
      </w:r>
      <w:r>
        <w:rPr>
          <w:bCs/>
          <w:b/>
        </w:rPr>
        <w:t xml:space="preserve">Iran Tehran</w:t>
      </w:r>
      <w:r>
        <w:t xml:space="preserve">. Here, the Psychologist acts not just as a healer but as a mediator between differing cultural values within family structures.</w:t>
      </w:r>
    </w:p>
    <w:bookmarkEnd w:id="24"/>
    <w:bookmarkStart w:id="25" w:name="X50ee8c3060db9d56be736a0073a87788da12e52"/>
    <w:p>
      <w:pPr>
        <w:pStyle w:val="Heading2"/>
      </w:pPr>
      <w:r>
        <w:rPr>
          <w:bCs/>
          <w:b/>
        </w:rPr>
        <w:t xml:space="preserve">IV. The Urban Landscape: Challenges and Opportunities in Iran Tehran</w:t>
      </w:r>
    </w:p>
    <w:p>
      <w:pPr>
        <w:pStyle w:val="FirstParagraph"/>
      </w:pPr>
      <w:r>
        <w:t xml:space="preserve">As the capital of</w:t>
      </w:r>
      <w:r>
        <w:t xml:space="preserve"> </w:t>
      </w:r>
      <w:r>
        <w:rPr>
          <w:bCs/>
          <w:b/>
        </w:rPr>
        <w:t xml:space="preserve">Iran Tehran</w:t>
      </w:r>
      <w:r>
        <w:t xml:space="preserve">, this city experiences rapid population growth, high levels of air pollution, and intense socioeconomic disparities. These factors contribute to rising rates of anxiety, depression, and stress-related disorders among its citizens. Consequently, the demand for accessible mental health services has skyrocketed.</w:t>
      </w:r>
      <w:r>
        <w:t xml:space="preserve"> </w:t>
      </w:r>
      <w:r>
        <w:t xml:space="preserve">In response to this growing need,</w:t>
      </w:r>
      <w:r>
        <w:rPr>
          <w:bCs/>
          <w:b/>
        </w:rPr>
        <w:t xml:space="preserve">Psychologists</w:t>
      </w:r>
      <w:r>
        <w:t xml:space="preserve"> </w:t>
      </w:r>
      <w:r>
        <w:t xml:space="preserve">in</w:t>
      </w:r>
      <w:r>
        <w:t xml:space="preserve"> </w:t>
      </w:r>
      <w:r>
        <w:rPr>
          <w:bCs/>
          <w:b/>
        </w:rPr>
        <w:t xml:space="preserve">Iran Tehran</w:t>
      </w:r>
      <w:r>
        <w:t xml:space="preserve"> </w:t>
      </w:r>
      <w:r>
        <w:t xml:space="preserve">are expanding their reach beyond private clinics into public schools and universities. Recognizing that early intervention is crucial, many educational institutions in</w:t>
      </w:r>
      <w:r>
        <w:t xml:space="preserve"> </w:t>
      </w:r>
      <w:r>
        <w:rPr>
          <w:bCs/>
          <w:b/>
        </w:rPr>
        <w:t xml:space="preserve">Iran Tehran</w:t>
      </w:r>
      <w:r>
        <w:t xml:space="preserve"> </w:t>
      </w:r>
      <w:r>
        <w:rPr>
          <w:bCs/>
          <w:b/>
        </w:rPr>
        <w:t xml:space="preserve">now employ Psychologists full-time.</w:t>
      </w:r>
    </w:p>
    <w:p>
      <w:pPr>
        <w:pStyle w:val="BodyText"/>
      </w:pPr>
      <w:r>
        <w:t xml:space="preserve">This shift represents a monumental step toward normalizing mental healthcare. It signals to the younger generation that seeking help from a trained professional is akin to visiting any other doctor—an essential part of maintaining overall well-being rather than an act of weakness.</w:t>
      </w:r>
    </w:p>
    <w:bookmarkEnd w:id="25"/>
    <w:bookmarkStart w:id="26" w:name="X6ca38cc8b3de42c3f4279f331954f8f2c8bcd20"/>
    <w:p>
      <w:pPr>
        <w:pStyle w:val="Heading2"/>
      </w:pPr>
      <w:r>
        <w:rPr>
          <w:bCs/>
          <w:b/>
        </w:rPr>
        <w:t xml:space="preserve">V. Ethical Considerations and Professional Growth</w:t>
      </w:r>
    </w:p>
    <w:p>
      <w:pPr>
        <w:pStyle w:val="FirstParagraph"/>
      </w:pPr>
      <w:r>
        <w:t xml:space="preserve">Alongside the growth in demand comes the necessity for robust ethical standards. The rapid expansion of the field means that regulations governing practicing Psychologists must continuously adapt to new realities. Issues such as privacy, confidentiality, and informed consent are paramount when working within complex urban environments like</w:t>
      </w:r>
      <w:r>
        <w:t xml:space="preserve"> </w:t>
      </w:r>
      <w:r>
        <w:rPr>
          <w:bCs/>
          <w:b/>
        </w:rPr>
        <w:t xml:space="preserve">Iran Tehran</w:t>
      </w:r>
      <w:r>
        <w:t xml:space="preserve">. Furthermore, there is a pressing need for ongoing professional development to ensure that local Psychologists remain at the forefront of global research trends while maintaining sensitivity to the specific needs of their clients.</w:t>
      </w:r>
    </w:p>
    <w:p>
      <w:pPr>
        <w:pStyle w:val="BodyText"/>
      </w:pPr>
      <w:r>
        <w:t xml:space="preserve">Additionally, telehealth has emerged as a critical tool for reaching underserved populations. During recent years marked by global disruptions, many</w:t>
      </w:r>
      <w:r>
        <w:t xml:space="preserve"> </w:t>
      </w:r>
      <w:r>
        <w:rPr>
          <w:bCs/>
          <w:b/>
        </w:rPr>
        <w:t xml:space="preserve">Psychologists</w:t>
      </w:r>
      <w:r>
        <w:t xml:space="preserve"> </w:t>
      </w:r>
      <w:r>
        <w:t xml:space="preserve">in</w:t>
      </w:r>
      <w:r>
        <w:t xml:space="preserve"> </w:t>
      </w:r>
      <w:r>
        <w:rPr>
          <w:bCs/>
          <w:b/>
        </w:rPr>
        <w:t xml:space="preserve">Iran Tehran</w:t>
      </w:r>
      <w:r>
        <w:rPr>
          <w:iCs/>
          <w:i/>
          <w:bCs/>
          <w:b/>
        </w:rPr>
        <w:t xml:space="preserve">pivoted quickly to digital platforms,</w:t>
      </w:r>
    </w:p>
    <w:p>
      <w:pPr>
        <w:pStyle w:val="BodyText"/>
      </w:pPr>
      <w:r>
        <w:t xml:space="preserve"> </w:t>
      </w:r>
      <w:r>
        <w:t xml:space="preserve">ensuring continuity of care for their patients.</w:t>
      </w:r>
      <w:r>
        <w:t xml:space="preserve">This adaptation highlights the resilience and innovation inherent in the local psychological community.</w:t>
      </w:r>
    </w:p>
    <w:bookmarkEnd w:id="26"/>
    <w:bookmarkStart w:id="27" w:name="vi.-future-directions"/>
    <w:p>
      <w:pPr>
        <w:pStyle w:val="Heading2"/>
      </w:pPr>
      <w:r>
        <w:rPr>
          <w:bCs/>
          <w:b/>
        </w:rPr>
        <w:t xml:space="preserve">VI. Future Directions</w:t>
      </w:r>
    </w:p>
    <w:p>
      <w:pPr>
        <w:pStyle w:val="FirstParagraph"/>
      </w:pPr>
      <w:r>
        <w:t xml:space="preserve">Looking ahead, the future looks promising yet challenging for Psychologists operating within</w:t>
      </w:r>
      <w:r>
        <w:t xml:space="preserve"> </w:t>
      </w:r>
      <w:r>
        <w:rPr>
          <w:bCs/>
          <w:b/>
        </w:rPr>
        <w:t xml:space="preserve">Iran Tehran</w:t>
      </w:r>
      <w:r>
        <w:t xml:space="preserve">. There is a clear trajectory toward greater integration of mental health services into primary care systems. Moreover, community-based approaches are gaining traction as ways to address stigma at its root. As more cities beyond Tehran begin to follow suit,</w:t>
      </w:r>
      <w:r>
        <w:rPr>
          <w:bCs/>
          <w:b/>
        </w:rPr>
        <w:t xml:space="preserve">the influence of these pioneering efforts will ripple outward across the nation.</w:t>
      </w:r>
    </w:p>
    <w:p>
      <w:pPr>
        <w:pStyle w:val="BodyText"/>
      </w:pPr>
      <w:r>
        <w:t xml:space="preserve">Furthermore, there is an increasing emphasis on cross-cultural collaboration between</w:t>
      </w:r>
      <w:r>
        <w:t xml:space="preserve"> </w:t>
      </w:r>
      <w:r>
        <w:rPr>
          <w:bCs/>
          <w:b/>
        </w:rPr>
        <w:t xml:space="preserve">Iran Tehran</w:t>
      </w:r>
      <w:r>
        <w:t xml:space="preserve">-based researchers and international counterparts. By sharing data, methodologies, and best practices globally,</w:t>
      </w:r>
      <w:r>
        <w:t xml:space="preserve">the field can benefit immensely from diverse perspectives tailored to specific cultural contexts.</w:t>
      </w:r>
    </w:p>
    <w:bookmarkEnd w:id="27"/>
    <w:bookmarkStart w:id="29" w:name="vii.-conclusion"/>
    <w:p>
      <w:pPr>
        <w:pStyle w:val="Heading2"/>
      </w:pPr>
      <w:r>
        <w:rPr>
          <w:bCs/>
          <w:b/>
        </w:rPr>
        <w:t xml:space="preserve">VII. Conclusion</w:t>
      </w:r>
    </w:p>
    <w:p>
      <w:pPr>
        <w:pStyle w:val="FirstParagraph"/>
      </w:pPr>
      <w:r>
        <w:t xml:space="preserve">In conclusion, the role of the</w:t>
      </w:r>
      <w:r>
        <w:t xml:space="preserve"> </w:t>
      </w:r>
      <w:r>
        <w:rPr>
          <w:bCs/>
          <w:b/>
        </w:rPr>
        <w:t xml:space="preserve">Psychologist</w:t>
      </w:r>
      <w:r>
        <w:t xml:space="preserve">in Iran Tehran is undergoing a significant transformation driven by socio-economic changes, cultural shifts, and technological advancements.</w:t>
      </w:r>
    </w:p>
    <w:p>
      <w:pPr>
        <w:pStyle w:val="BodyText"/>
      </w:pPr>
      <w:r>
        <w:t xml:space="preserve">This evolution reflects broader trends across the Middle East but retains unique characteristics shaped by local history and societal norms. As we move forward,</w:t>
      </w:r>
      <w:r>
        <w:rPr>
          <w:bCs/>
          <w:b/>
        </w:rPr>
        <w:t xml:space="preserve">it is imperative that stakeholders—including policymakers, educators,</w:t>
      </w:r>
      <w:r>
        <w:rPr>
          <w:iCs/>
          <w:i/>
        </w:rPr>
        <w:t xml:space="preserve">and healthcare administrators</w:t>
      </w:r>
      <w:r>
        <w:t xml:space="preserve">—continue supporting the professional growth of Psychologists in this vital region.</w:t>
      </w:r>
    </w:p>
    <w:p>
      <w:pPr>
        <w:pStyle w:val="BodyText"/>
      </w:pPr>
      <w:r>
        <w:t xml:space="preserve">By fostering an environment where mental health is prioritized and stigma reduced,</w:t>
      </w:r>
      <w:r>
        <w:t xml:space="preserve"> </w:t>
      </w:r>
      <w:r>
        <w:rPr>
          <w:bCs/>
          <w:b/>
        </w:rPr>
        <w:t xml:space="preserve">Iran Tehran</w:t>
      </w:r>
      <w:r>
        <w:t xml:space="preserve">has the potential to serve as a model for other developing nations facing similar challenges. Ultimately,</w:t>
      </w:r>
    </w:p>
    <w:p>
      <w:pPr>
        <w:pStyle w:val="BodyText"/>
      </w:pPr>
      <w:r>
        <w:t xml:space="preserve">the dedication of Psychologists working tirelessly within this dynamic city ensures that millions can achieve better emotional resilience and improved quality of life.</w:t>
      </w:r>
    </w:p>
    <w:bookmarkStart w:id="28" w:name="viii.-selected-references"/>
    <w:p>
      <w:pPr>
        <w:pStyle w:val="Heading4"/>
      </w:pPr>
      <w:r>
        <w:rPr>
          <w:bCs/>
          <w:b/>
        </w:rPr>
        <w:t xml:space="preserve">VIII. Selected References</w:t>
      </w:r>
    </w:p>
    <w:p>
      <w:pPr>
        <w:pStyle w:val="FirstParagraph"/>
      </w:pPr>
      <w:r>
        <w:t xml:space="preserve">1. Karami, A., &amp; Razavi, S. (2020). "Mental Health Awareness in Urban Iran: Trends and Challenges." Journal of Middle Eastern Psychology Studies.</w:t>
      </w:r>
      <w:r>
        <w:br/>
      </w:r>
      <w:r>
        <w:t xml:space="preserve">2. National Institute of Health Planning, Republic of Iran (2019). Annual Report on Psychological Services in Major Metropolitan Areas.</w:t>
      </w:r>
      <w:r>
        <w:br/>
      </w:r>
      <w:r>
        <w:t xml:space="preserve">3. Farhadi, S. (2018). "Cultural Adaptations in Cognitive Behavioral Therapy: A Case Study from Tehran." Iranian Journal of Psychiatry and Behavioral Sciences.</w:t>
      </w:r>
      <w:r>
        <w:br/>
      </w:r>
      <w:r>
        <w:t xml:space="preserve">4. World Health Organization Regional Office for the Eastern Mediterranean (2021). "Task Sharing Models for Mental Health Care in Urban Centers."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Iran: A Conference Paper</dc:title>
  <dc:creator/>
  <dc:language>en</dc:language>
  <cp:keywords/>
  <dcterms:created xsi:type="dcterms:W3CDTF">2026-07-29T07:20:58Z</dcterms:created>
  <dcterms:modified xsi:type="dcterms:W3CDTF">2026-07-29T07:20:58Z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