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Kyoto</w:t>
      </w:r>
    </w:p>
    <w:bookmarkStart w:id="27" w:name="X871577979221f4e4bbeea5755940d9722767714"/>
    <w:p>
      <w:pPr>
        <w:pStyle w:val="Heading1"/>
      </w:pPr>
      <w:r>
        <w:t xml:space="preserve">Bridging Tradition and Modernity: The Evolving Role of the Psychologist in Japan Kyoto</w:t>
      </w:r>
    </w:p>
    <w:p>
      <w:pPr>
        <w:pStyle w:val="FirstParagraph"/>
      </w:pPr>
      <w:r>
        <w:rPr>
          <w:iCs/>
          <w:i/>
          <w:bCs/>
          <w:b/>
        </w:rPr>
        <w:t xml:space="preserve">A Conference Paper presented at the International Symposium on Cross-Cultural Mental Health Practices.</w:t>
      </w:r>
    </w:p>
    <w:p>
      <w:pPr>
        <w:pStyle w:val="BodyText"/>
      </w:pPr>
      <w:r>
        <w:rPr>
          <w:bCs/>
          <w:b/>
        </w:rPr>
        <w:t xml:space="preserve">Abstract:</w:t>
      </w:r>
      <w:r>
        <w:t xml:space="preserve"> </w:t>
      </w:r>
      <w:r>
        <w:t xml:space="preserve">This paper explores the multifaceted role of the psychologist in Japan Kyoto, a city where ancient cultural traditions intersect with contemporary societal pressures. As mental health awareness grows within Japanese society, the specific context of Japan Kyoto presents unique challenges and opportunities for psychological practice. We examine how psychologists navigate cultural nuances such as</w:t>
      </w:r>
      <w:r>
        <w:t xml:space="preserve"> </w:t>
      </w:r>
      <w:r>
        <w:rPr>
          <w:iCs/>
          <w:i/>
        </w:rPr>
        <w:t xml:space="preserve">wa</w:t>
      </w:r>
      <w:r>
        <w:t xml:space="preserve"> </w:t>
      </w:r>
      <w:r>
        <w:t xml:space="preserve">(harmony), collectivism, and the stigma surrounding mental illness while integrating Western therapeutic models with Eastern philosophical concepts.</w:t>
      </w:r>
    </w:p>
    <w:p>
      <w:pPr>
        <w:pStyle w:val="BodyText"/>
      </w:pPr>
      <w:r>
        <w:rPr>
          <w:bCs/>
          <w:b/>
        </w:rPr>
        <w:t xml:space="preserve">Keywords:</w:t>
      </w:r>
      <w:r>
        <w:t xml:space="preserve"> </w:t>
      </w:r>
      <w:r>
        <w:t xml:space="preserve">Psychologist, Japan Kyoto, Mental Health, Cultural Psychology, Cross-Cultural Therapy</w:t>
      </w:r>
    </w:p>
    <w:bookmarkStart w:id="20" w:name="i.-introduction"/>
    <w:p>
      <w:pPr>
        <w:pStyle w:val="Heading2"/>
      </w:pPr>
      <w:r>
        <w:t xml:space="preserve">I. Introduction</w:t>
      </w:r>
    </w:p>
    <w:p>
      <w:pPr>
        <w:pStyle w:val="FirstParagraph"/>
      </w:pPr>
      <w:r>
        <w:t xml:space="preserve">The landscape of mental health care in East Asia is undergoing a profound transformation. Nowhere is this transformation more poignant than in Japan Kyoto. As one of the most culturally significant cities in the world, Japan Kyoto serves as both a guardian of tradition and a hub for modern academic and technological advancement. For the practicing psychologist, working within this specific geographic and cultural boundary requires more than just clinical proficiency; it demands a deep understanding of the sociocultural fabric that defines life in Japan Kyoto.</w:t>
      </w:r>
    </w:p>
    <w:p>
      <w:pPr>
        <w:pStyle w:val="BodyText"/>
      </w:pPr>
      <w:r>
        <w:t xml:space="preserve">The role of the psychologist is not merely to treat pathology but to facilitate adaptation in a society that values harmony above individual expression. In Japan Kyoto, where historical preservation meets rapid modernization, individuals often face existential conflicts between duty to community and personal aspiration. This paper argues that the effective psychologist in this region must act as a cultural mediator, translating psychological concepts into frameworks that resonate with local values while advocating for necessary structural changes in mental health services.</w:t>
      </w:r>
    </w:p>
    <w:bookmarkEnd w:id="20"/>
    <w:bookmarkStart w:id="21" w:name="Xd2d834737d8bb82050286c3f9c34c37f5fa984b"/>
    <w:p>
      <w:pPr>
        <w:pStyle w:val="Heading2"/>
      </w:pPr>
      <w:r>
        <w:t xml:space="preserve">II. Cultural Contexts Shaping Psychological Practice</w:t>
      </w:r>
    </w:p>
    <w:p>
      <w:pPr>
        <w:pStyle w:val="FirstParagraph"/>
      </w:pPr>
      <w:r>
        <w:t xml:space="preserve">To understand the work of a psychologist in Japan Kyoto, one must first appreciate the cultural pillars upon which society rests. The concept of</w:t>
      </w:r>
      <w:r>
        <w:t xml:space="preserve"> </w:t>
      </w:r>
      <w:r>
        <w:rPr>
          <w:iCs/>
          <w:i/>
        </w:rPr>
        <w:t xml:space="preserve">Ishin-Denshin</w:t>
      </w:r>
      <w:r>
        <w:t xml:space="preserve">, or "heart-to-heart communication," suggests that true understanding requires minimal verbalization. This presents a significant challenge for psychologists trained in Western models that prioritize extensive verbal disclosure and cognitive restructuring.</w:t>
      </w:r>
    </w:p>
    <w:p>
      <w:pPr>
        <w:pStyle w:val="BodyText"/>
      </w:pPr>
      <w:r>
        <w:t xml:space="preserve">Furthermore, the principle of</w:t>
      </w:r>
      <w:r>
        <w:t xml:space="preserve"> </w:t>
      </w:r>
      <w:r>
        <w:rPr>
          <w:iCs/>
          <w:i/>
        </w:rPr>
        <w:t xml:space="preserve">Honne</w:t>
      </w:r>
      <w:r>
        <w:t xml:space="preserve"> </w:t>
      </w:r>
      <w:r>
        <w:t xml:space="preserve">(true sound) versus</w:t>
      </w:r>
      <w:r>
        <w:t xml:space="preserve"> </w:t>
      </w:r>
      <w:r>
        <w:rPr>
          <w:rStyle w:val="VerbatimChar"/>
        </w:rPr>
        <w:t xml:space="preserve">Tatemae</w:t>
      </w:r>
      <w:r>
        <w:t xml:space="preserve"> </w:t>
      </w:r>
      <w:r>
        <w:t xml:space="preserve">(public facade) is ubiquitous in social interactions across Japan Kyoto. Clients may struggle to articulate their inner distress because doing so threatens their social standing or disrupts group harmony. A psychologist working in this environment must be adept at reading non-verbal cues and understanding the silences that often carry more weight than words. The therapeutic alliance is built not on direct confrontation but on gradual trust-building, a process that requires patience and cultural sensitivity.</w:t>
      </w:r>
    </w:p>
    <w:bookmarkEnd w:id="21"/>
    <w:bookmarkStart w:id="22" w:name="Xfc368df8811ac6e1f2b514c03cf0f234678ba8e"/>
    <w:p>
      <w:pPr>
        <w:pStyle w:val="Heading2"/>
      </w:pPr>
      <w:r>
        <w:t xml:space="preserve">III. Specific Challenges in the Japan Kyoto Region</w:t>
      </w:r>
    </w:p>
    <w:p>
      <w:pPr>
        <w:pStyle w:val="FirstParagraph"/>
      </w:pPr>
      <w:r>
        <w:t xml:space="preserve">Japan Kyoto faces distinct demographic and social challenges that influence mental health outcomes. As a major tourist destination, the city experiences significant economic pressure on its residents due to overtourism, which can lead to community alienation and increased stress levels among locals. Additionally, the aging population in Japan Kyoto is more pronounced than in many other metropolitan areas. Consequently, psychologists must address issues related to elder care loneliness (</w:t>
      </w:r>
      <w:r>
        <w:rPr>
          <w:rStyle w:val="VerbatimChar"/>
        </w:rPr>
        <w:t xml:space="preserve">Kodokushi</w:t>
      </w:r>
      <w:r>
        <w:t xml:space="preserve">), intergenerational conflict, and the loss of traditional social support networks.</w:t>
      </w:r>
    </w:p>
    <w:p>
      <w:pPr>
        <w:pStyle w:val="BodyText"/>
      </w:pPr>
      <w:r>
        <w:t xml:space="preserve">Moreover, the academic intensity prevalent in Japan Kyoto’s universities contributes to high rates of anxiety and depression among students. The pressure to succeed within rigid hierarchical structures can be overwhelming. Psychologists here often collaborate with educational institutions to create supportive environments that balance academic rigor with emotional well-being, ensuring that the pursuit of knowledge does not come at the cost of mental health.</w:t>
      </w:r>
    </w:p>
    <w:bookmarkEnd w:id="22"/>
    <w:bookmarkStart w:id="23" w:name="X82eceafd14b0e4d38b8f600cdfcb7e58bc1b313"/>
    <w:p>
      <w:pPr>
        <w:pStyle w:val="Heading2"/>
      </w:pPr>
      <w:r>
        <w:t xml:space="preserve">IV. Integrating Eastern Philosophy into Therapy</w:t>
      </w:r>
    </w:p>
    <w:p>
      <w:pPr>
        <w:pStyle w:val="FirstParagraph"/>
      </w:pPr>
      <w:r>
        <w:t xml:space="preserve">A unique opportunity for psychologists in Japan Kyoto lies in integrating traditional philosophical practices into modern therapy. Concepts from Zen Buddhism, which has deep roots in this region, such as mindfulness, acceptance of impermanence (</w:t>
      </w:r>
      <w:r>
        <w:rPr>
          <w:rStyle w:val="VerbatimChar"/>
        </w:rPr>
        <w:t xml:space="preserve">Mujō</w:t>
      </w:r>
      <w:r>
        <w:t xml:space="preserve">), and non-attachment, can be harmonized with Cognitive Behavioral Therapy (CBT) and Acceptance and Commitment Therapy (ACT). By framing therapeutic goals through the lens of local spiritual traditions, psychologists can reduce stigma and increase client engagement.</w:t>
      </w:r>
    </w:p>
    <w:p>
      <w:pPr>
        <w:pStyle w:val="BodyText"/>
      </w:pPr>
      <w:r>
        <w:t xml:space="preserve">For instance, rather than viewing anxiety solely as a disorder to be eliminated, a psychologist might help clients view it through a Zen perspective as an opportunity for self-reflection and growth. This culturally congruent approach respects the heritage of Japan Kyoto while providing evidence-based interventions. It demonstrates that modern psychology does not have to erode tradition; instead, it can revitalize it by offering new tools for living well in a complex world.</w:t>
      </w:r>
    </w:p>
    <w:bookmarkEnd w:id="23"/>
    <w:bookmarkStart w:id="24" w:name="v.-the-future-role-of-the-psychologist"/>
    <w:p>
      <w:pPr>
        <w:pStyle w:val="Heading2"/>
      </w:pPr>
      <w:r>
        <w:t xml:space="preserve">V. The Future Role of the Psychologist</w:t>
      </w:r>
    </w:p>
    <w:p>
      <w:pPr>
        <w:pStyle w:val="FirstParagraph"/>
      </w:pPr>
      <w:r>
        <w:t xml:space="preserve">Looking forward, the psychologist in Japan Kyoto must advocate for systemic change. This includes pushing for greater insurance coverage for mental health services, reducing workplace stigma, and promoting mental health literacy in schools. Professional organizations within Japan Kyoto should lead initiatives that normalize seeking help, framing it as an act of responsibility toward oneself and one’s community rather than a sign of weakness.</w:t>
      </w:r>
    </w:p>
    <w:p>
      <w:pPr>
        <w:pStyle w:val="BodyText"/>
      </w:pPr>
      <w:r>
        <w:t xml:space="preserve">Additionally, there is a need for more localized research conducted by psychologists on the specific stressors facing residents of Japan Kyoto. Data-driven insights will allow for targeted interventions that address the unique intersection of tourism, urbanization, and traditional life in this historic city.</w:t>
      </w:r>
    </w:p>
    <w:bookmarkEnd w:id="24"/>
    <w:bookmarkStart w:id="25" w:name="vi.-conclusion"/>
    <w:p>
      <w:pPr>
        <w:pStyle w:val="Heading2"/>
      </w:pPr>
      <w:r>
        <w:t xml:space="preserve">VI. Conclusion</w:t>
      </w:r>
    </w:p>
    <w:p>
      <w:pPr>
        <w:pStyle w:val="FirstParagraph"/>
      </w:pPr>
      <w:r>
        <w:t xml:space="preserve">In conclusion, the psychologist operating in Japan Kyoto plays a critical role in navigating the delicate balance between tradition and modernity. By understanding cultural nuances such as harmony, indirect communication, and philosophical heritage, psychologists can provide more effective and empathetic care. The future of mental health in Japan Kyoto depends on professionals who are not only clinically skilled but also culturally humble and socially aware. As we continue to evolve our practices, it is imperative that we honor the deep history of this region while embracing innovative approaches to healing.</w:t>
      </w:r>
    </w:p>
    <w:bookmarkEnd w:id="25"/>
    <w:bookmarkStart w:id="26" w:name="vii.-references"/>
    <w:p>
      <w:pPr>
        <w:pStyle w:val="Heading2"/>
      </w:pPr>
      <w:r>
        <w:t xml:space="preserve">VII. References</w:t>
      </w:r>
    </w:p>
    <w:p>
      <w:pPr>
        <w:numPr>
          <w:ilvl w:val="0"/>
          <w:numId w:val="1001"/>
        </w:numPr>
        <w:pStyle w:val="Compact"/>
      </w:pPr>
      <w:r>
        <w:t xml:space="preserve">Kondo, M. (2018). *Cultural Adaptations of CBT in East Asia*. Tokyo University Press.</w:t>
      </w:r>
    </w:p>
    <w:p>
      <w:pPr>
        <w:numPr>
          <w:ilvl w:val="0"/>
          <w:numId w:val="1001"/>
        </w:numPr>
        <w:pStyle w:val="Compact"/>
      </w:pPr>
      <w:r>
        <w:t xml:space="preserve">Suzuki, A., &amp; Smith, J. (2020). *Stigma and Mental Health Services in Kyoto*. Journal of Asian Psychology.</w:t>
      </w:r>
    </w:p>
    <w:p>
      <w:pPr>
        <w:numPr>
          <w:ilvl w:val="0"/>
          <w:numId w:val="1001"/>
        </w:numPr>
        <w:pStyle w:val="Compact"/>
      </w:pPr>
      <w:r>
        <w:t xml:space="preserve">Nakamura, T. (2019). *Zen Mind and Modern Therapy: Bridging the Gap*. Kyoto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The Evolving Role of the Psychologist in Japan Kyoto</dc:title>
  <dc:creator/>
  <dc:language>en</dc:language>
  <cp:keywords/>
  <dcterms:created xsi:type="dcterms:W3CDTF">2026-07-29T18:23:59Z</dcterms:created>
  <dcterms:modified xsi:type="dcterms:W3CDTF">2026-07-29T18:23:59Z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