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Needs</w:t>
      </w:r>
    </w:p>
    <w:p>
      <w:pPr>
        <w:pStyle w:val="FirstParagraph"/>
      </w:pPr>
      <w:r>
        <w:t xml:space="preserve">```html</w:t>
      </w:r>
    </w:p>
    <w:bookmarkStart w:id="29" w:name="X2c70310028222fefcc5683cab12618127791633"/>
    <w:p>
      <w:pPr>
        <w:pStyle w:val="Heading1"/>
      </w:pPr>
      <w:r>
        <w:t xml:space="preserve">The Evolving Role of the Psychologist in Japan Tokyo: Bridging Cultural Nuances and Modern Mental Health Needs</w:t>
      </w:r>
    </w:p>
    <w:p>
      <w:pPr>
        <w:pStyle w:val="FirstParagraph"/>
      </w:pPr>
      <w:r>
        <w:t xml:space="preserve">Presented at the International Conference on Behavioral Sciences</w:t>
      </w:r>
      <w:r>
        <w:br/>
      </w:r>
      <w:r>
        <w:t xml:space="preserve">Tokyo, Japan</w:t>
      </w:r>
      <w:r>
        <w:br/>
      </w:r>
      <w:r>
        <w:t xml:space="preserve">October 2023</w:t>
      </w:r>
    </w:p>
    <w:bookmarkStart w:id="20" w:name="abstract"/>
    <w:p>
      <w:pPr>
        <w:pStyle w:val="Heading2"/>
      </w:pPr>
      <w:r>
        <w:t xml:space="preserve">Abstract</w:t>
      </w:r>
    </w:p>
    <w:p>
      <w:pPr>
        <w:pStyle w:val="FirstParagraph"/>
      </w:pPr>
      <w:r>
        <w:t xml:space="preserve">This conference paper explores the critical intersection of modern psychological practice and traditional cultural frameworks within Japan Tokyo. As mental health awareness rises in one of the world’s most densely populated and technologically advanced cities, the role of the psychologist has become increasingly complex. This study examines how psychologists in Japan Tokyo are adapting clinical techniques to respect indigenous concepts such as</w:t>
      </w:r>
      <w:r>
        <w:t xml:space="preserve"> </w:t>
      </w:r>
      <w:r>
        <w:rPr>
          <w:iCs/>
          <w:i/>
        </w:rPr>
        <w:t xml:space="preserve">honne</w:t>
      </w:r>
      <w:r>
        <w:t xml:space="preserve"> </w:t>
      </w:r>
      <w:r>
        <w:t xml:space="preserve">(true feelings) versus</w:t>
      </w:r>
      <w:r>
        <w:t xml:space="preserve"> </w:t>
      </w:r>
      <w:r>
        <w:rPr>
          <w:rStyle w:val="VerbatimChar"/>
        </w:rPr>
        <w:t xml:space="preserve">tatemae</w:t>
      </w:r>
      <w:r>
        <w:t xml:space="preserve"> </w:t>
      </w:r>
      <w:r>
        <w:t xml:space="preserve">(public facade), while addressing rising rates of anxiety, depression, and occupational stress. By analyzing current therapeutic models and integrating cross-cultural insights, this paper advocates for a hybrid approach that honors the unique sociological landscape of Japan Tokyo while embracing evidence-based international standards.</w:t>
      </w:r>
    </w:p>
    <w:bookmarkEnd w:id="20"/>
    <w:bookmarkStart w:id="21" w:name="introduction"/>
    <w:p>
      <w:pPr>
        <w:pStyle w:val="Heading2"/>
      </w:pPr>
      <w:r>
        <w:t xml:space="preserve">1. Introduction</w:t>
      </w:r>
    </w:p>
    <w:p>
      <w:pPr>
        <w:pStyle w:val="FirstParagraph"/>
      </w:pPr>
      <w:r>
        <w:t xml:space="preserve">The metropolitan landscape of Japan Tokyo is characterized by its relentless pace, technological sophistication, and deep-rooted social hierarchies. For decades, mental health issues in this region were often stigmatized or addressed through somatic complaints rather than psychological discourse. However, the last two decades have witnessed a paradigm shift. The government’s "Suicide Prevention Strategy" and increased corporate emphasis on Employee Assistance Programs (EAPs) have propelled the psychologist from a marginalized figure to a central component of public health infrastructure.</w:t>
      </w:r>
    </w:p>
    <w:p>
      <w:pPr>
        <w:pStyle w:val="BodyText"/>
      </w:pPr>
      <w:r>
        <w:t xml:space="preserve">In Japan Tokyo, the psychologist is no longer just a clinician treating pathology but also an agent of social change. This paper aims to define this evolving role, highlighting the specific challenges faced by mental health professionals operating in one of Asia’s most critical urban hubs. We argue that effective psychological intervention in this context requires a nuanced understanding of collectivist values, communication styles, and the pressure to maintain group harmony.</w:t>
      </w:r>
    </w:p>
    <w:bookmarkEnd w:id="21"/>
    <w:bookmarkStart w:id="22" w:name="Xf7a33ae4e86c7a624e1401e0438ee83900e8420"/>
    <w:p>
      <w:pPr>
        <w:pStyle w:val="Heading2"/>
      </w:pPr>
      <w:r>
        <w:t xml:space="preserve">2. Cultural Context: The Challenge of Expression</w:t>
      </w:r>
    </w:p>
    <w:p>
      <w:pPr>
        <w:pStyle w:val="FirstParagraph"/>
      </w:pPr>
      <w:r>
        <w:t xml:space="preserve">To understand the work of a psychologist in Japan Tokyo, one must first grasp the cultural dichotomy between self-expression and social obligation. In many Western therapeutic models, direct verbalization of emotions is encouraged as a path to healing. Conversely, in Japanese culture, emotional restraint is often viewed as maturity and strength.</w:t>
      </w:r>
    </w:p>
    <w:p>
      <w:pPr>
        <w:pStyle w:val="BodyText"/>
      </w:pPr>
      <w:r>
        <w:t xml:space="preserve">For the psychologist working in Japan Tokyo, this creates a unique diagnostic landscape. Patients may present with physical symptoms (psychosomatic complaints) rather than admitting to emotional distress due to shame or fear of burdening others (</w:t>
      </w:r>
      <w:r>
        <w:rPr>
          <w:iCs/>
          <w:i/>
        </w:rPr>
        <w:t xml:space="preserve">meiwaku</w:t>
      </w:r>
      <w:r>
        <w:t xml:space="preserve">). Therefore, the modern psychologist must possess high cultural competence. They must learn to read non-verbal cues and understand the silence that often speaks louder than words in Japanese communication.</w:t>
      </w:r>
    </w:p>
    <w:p>
      <w:pPr>
        <w:pStyle w:val="BlockText"/>
      </w:pPr>
      <w:r>
        <w:t xml:space="preserve">"In Japan Tokyo, the therapist’s room is not just a medical space but a sanctuary where</w:t>
      </w:r>
      <w:r>
        <w:t xml:space="preserve"> </w:t>
      </w:r>
      <w:r>
        <w:rPr>
          <w:rStyle w:val="VerbatimChar"/>
        </w:rPr>
        <w:t xml:space="preserve">tatemae</w:t>
      </w:r>
      <w:r>
        <w:t xml:space="preserve"> </w:t>
      </w:r>
      <w:r>
        <w:t xml:space="preserve">can be safely lowered without fear of social repercussions." - Dr. Aiko Tanaka, Senior Psychologist at Tokyo University Hospital.</w:t>
      </w:r>
    </w:p>
    <w:bookmarkEnd w:id="22"/>
    <w:bookmarkStart w:id="23" w:name="X9b2628ade298b58aac98f7d98bba3718ee2e3c6"/>
    <w:p>
      <w:pPr>
        <w:pStyle w:val="Heading2"/>
      </w:pPr>
      <w:r>
        <w:t xml:space="preserve">3. Key Demographics and Issues in Japan Tokyo</w:t>
      </w:r>
    </w:p>
    <w:p>
      <w:pPr>
        <w:pStyle w:val="FirstParagraph"/>
      </w:pPr>
      <w:r>
        <w:t xml:space="preserve">The demand for psychological services in Japan Tokyo is driven by several distinct demographic groups, each facing unique stressors:</w:t>
      </w:r>
    </w:p>
    <w:p>
      <w:pPr>
        <w:numPr>
          <w:ilvl w:val="0"/>
          <w:numId w:val="1001"/>
        </w:numPr>
        <w:pStyle w:val="Compact"/>
      </w:pPr>
      <w:r>
        <w:rPr>
          <w:bCs/>
          <w:b/>
        </w:rPr>
        <w:t xml:space="preserve">Corporate Employees (</w:t>
      </w:r>
      <w:r>
        <w:rPr>
          <w:rStyle w:val="VerbatimChar"/>
          <w:bCs/>
          <w:b/>
        </w:rPr>
        <w:t xml:space="preserve">Salarymen</w:t>
      </w:r>
      <w:r>
        <w:rPr>
          <w:bCs/>
          <w:b/>
        </w:rPr>
        <w:t xml:space="preserve">):</w:t>
      </w:r>
      <w:r>
        <w:t xml:space="preserve"> </w:t>
      </w:r>
      <w:r>
        <w:t xml:space="preserve">The concept of</w:t>
      </w:r>
      <w:r>
        <w:t xml:space="preserve"> </w:t>
      </w:r>
      <w:r>
        <w:rPr>
          <w:rStyle w:val="VerbatimChar"/>
        </w:rPr>
        <w:t xml:space="preserve">kareiya-sha</w:t>
      </w:r>
      <w:r>
        <w:t xml:space="preserve"> </w:t>
      </w:r>
      <w:r>
        <w:t xml:space="preserve">(overworked employee leading to death from overwork) remains a significant concern. Psychologists are increasingly involved in corporate wellness programs to prevent burnout and mitigate the risk of</w:t>
      </w:r>
      <w:r>
        <w:t xml:space="preserve"> </w:t>
      </w:r>
      <w:r>
        <w:rPr>
          <w:iCs/>
          <w:i/>
        </w:rPr>
        <w:t xml:space="preserve">karoshi</w:t>
      </w:r>
      <w:r>
        <w:t xml:space="preserve">.</w:t>
      </w:r>
    </w:p>
    <w:p>
      <w:pPr>
        <w:numPr>
          <w:ilvl w:val="0"/>
          <w:numId w:val="1001"/>
        </w:numPr>
        <w:pStyle w:val="Compact"/>
      </w:pPr>
      <w:r>
        <w:rPr>
          <w:bCs/>
          <w:b/>
        </w:rPr>
        <w:t xml:space="preserve">The Elderly Population:</w:t>
      </w:r>
      <w:r>
        <w:t xml:space="preserve"> </w:t>
      </w:r>
      <w:r>
        <w:t xml:space="preserve">As Japan Tokyo faces one of the world’s oldest demographics, geriatric psychology is booming. Issues include isolation, depression among widowed individuals, and dementia care support.</w:t>
      </w:r>
    </w:p>
    <w:p>
      <w:pPr>
        <w:numPr>
          <w:ilvl w:val="0"/>
          <w:numId w:val="1001"/>
        </w:numPr>
        <w:pStyle w:val="Compact"/>
      </w:pPr>
      <w:r>
        <w:rPr>
          <w:bCs/>
          <w:b/>
        </w:rPr>
        <w:t xml:space="preserve">Youth and Students::</w:t>
      </w:r>
      <w:r>
        <w:t xml:space="preserve"> </w:t>
      </w:r>
      <w:r>
        <w:t xml:space="preserve">With intense academic pressure from a young age, anxiety disorders among school children in Japan Tokyo are rising. School psychologists play a crucial role in identifying bullying (</w:t>
      </w:r>
      <w:r>
        <w:rPr>
          <w:rStyle w:val="VerbatimChar"/>
        </w:rPr>
        <w:t xml:space="preserve">iijime</w:t>
      </w:r>
      <w:r>
        <w:t xml:space="preserve">) early.</w:t>
      </w:r>
    </w:p>
    <w:bookmarkEnd w:id="23"/>
    <w:bookmarkStart w:id="24" w:name="Xcc4999d8984d8202d2defd944dd0a6b69a8238c"/>
    <w:p>
      <w:pPr>
        <w:pStyle w:val="Heading2"/>
      </w:pPr>
      <w:r>
        <w:t xml:space="preserve">4. Methodological Adaptations: From CBT to Integrative Approaches</w:t>
      </w:r>
    </w:p>
    <w:p>
      <w:pPr>
        <w:pStyle w:val="FirstParagraph"/>
      </w:pPr>
      <w:r>
        <w:t xml:space="preserve">Cognitive Behavioral Therapy (CBT) has gained popularity in Japan Tokyo for its structured and goal-oriented nature, which aligns well with the pragmatic expectations of Japanese clients. However, pure Western CBT often fails to resonate deeply with individuals who prioritize relational harmony over individual cognitive restructuring.</w:t>
      </w:r>
    </w:p>
    <w:p>
      <w:pPr>
        <w:pStyle w:val="BodyText"/>
      </w:pPr>
      <w:r>
        <w:t xml:space="preserve">Consequently, psychologists in Japan Tokyo are increasingly adopting integrative models. These include:</w:t>
      </w:r>
    </w:p>
    <w:p>
      <w:pPr>
        <w:numPr>
          <w:ilvl w:val="0"/>
          <w:numId w:val="1002"/>
        </w:numPr>
        <w:pStyle w:val="Compact"/>
      </w:pPr>
      <w:r>
        <w:rPr>
          <w:bCs/>
          <w:b/>
        </w:rPr>
        <w:t xml:space="preserve">Mindfulness-Based Stress Reduction (MBSR):</w:t>
      </w:r>
      <w:r>
        <w:t xml:space="preserve"> </w:t>
      </w:r>
      <w:r>
        <w:t xml:space="preserve">Rooted in Zen Buddhist traditions, mindfulness practices are culturally familiar and easily accepted by the Japanese population. Psychologists utilize these techniques to help clients ground themselves in the present moment.</w:t>
      </w:r>
    </w:p>
    <w:p>
      <w:pPr>
        <w:numPr>
          <w:ilvl w:val="0"/>
          <w:numId w:val="1002"/>
        </w:numPr>
        <w:pStyle w:val="Compact"/>
      </w:pPr>
      <w:r>
        <w:rPr>
          <w:bCs/>
          <w:b/>
        </w:rPr>
        <w:t xml:space="preserve">Narrative Therapy:</w:t>
      </w:r>
      <w:r>
        <w:t xml:space="preserve"> </w:t>
      </w:r>
      <w:r>
        <w:t xml:space="preserve">This approach allows clients to externalize problems, reducing the stigma associated with personal failure. It is particularly effective in a culture that values saving face.</w:t>
      </w:r>
    </w:p>
    <w:bookmarkEnd w:id="24"/>
    <w:bookmarkStart w:id="25" w:name="Xcd97e1cbd66a7679853322beab4094a0b01a658"/>
    <w:p>
      <w:pPr>
        <w:pStyle w:val="Heading2"/>
      </w:pPr>
      <w:r>
        <w:t xml:space="preserve">5. The Digital Transformation of Mental Health</w:t>
      </w:r>
    </w:p>
    <w:p>
      <w:pPr>
        <w:pStyle w:val="FirstParagraph"/>
      </w:pPr>
      <w:r>
        <w:t xml:space="preserve">Tokyo is at the forefront of digital innovation in healthcare. Tele-psychology has become a vital tool for psychologists serving the busy residents of Japan Tokyo. Online counseling platforms have reduced barriers to entry, particularly for young professionals who may find face-to-face therapy intimidating or logistically difficult due to long working hours.</w:t>
      </w:r>
    </w:p>
    <w:p>
      <w:pPr>
        <w:pStyle w:val="BodyText"/>
      </w:pPr>
      <w:r>
        <w:t xml:space="preserve">However, this shift raises ethical questions regarding confidentiality and the therapeutic alliance in a virtual medium. Psychologists in Japan Tokyo are actively developing guidelines for digital ethics that respect both technological convenience and the privacy expectations inherent in Japanese society.</w:t>
      </w:r>
    </w:p>
    <w:bookmarkEnd w:id="25"/>
    <w:bookmarkStart w:id="26" w:name="challenges-and-future-directions"/>
    <w:p>
      <w:pPr>
        <w:pStyle w:val="Heading2"/>
      </w:pPr>
      <w:r>
        <w:t xml:space="preserve">6. Challenges and Future Directions</w:t>
      </w:r>
    </w:p>
    <w:p>
      <w:pPr>
        <w:pStyle w:val="FirstParagraph"/>
      </w:pPr>
      <w:r>
        <w:t xml:space="preserve">Despite progress, significant challenges remain. The shortage of qualified psychologists is acute, particularly in rural outlying islands of the Tokyo Metropolis. Furthermore, language barriers persist for foreign residents who constitute a growing percentage of Japan Tokyo’s population.</w:t>
      </w:r>
    </w:p>
    <w:p>
      <w:pPr>
        <w:pStyle w:val="BodyText"/>
      </w:pPr>
      <w:r>
        <w:t xml:space="preserve">Future research must focus on cross-cultural validation of psychological assessments. Standardized tests developed in the US or Europe may not accurately reflect the emotional vocabulary or stress responses of individuals in Japan Tokyo. Psychologists are called upon to contribute to this body of knowledge by localizing diagnostic tools.</w:t>
      </w:r>
    </w:p>
    <w:bookmarkEnd w:id="26"/>
    <w:bookmarkStart w:id="27" w:name="conclusion"/>
    <w:p>
      <w:pPr>
        <w:pStyle w:val="Heading2"/>
      </w:pPr>
      <w:r>
        <w:t xml:space="preserve">7. Conclusion</w:t>
      </w:r>
    </w:p>
    <w:p>
      <w:pPr>
        <w:pStyle w:val="FirstParagraph"/>
      </w:pPr>
      <w:r>
        <w:t xml:space="preserve">The role of the psychologist in Japan Tokyo is undergoing a profound transformation. It is shifting from a reactive model of treating illness to a proactive model promoting psychological resilience within the fabric of society. By respecting cultural nuances such as indirect communication and collectivist values, while leveraging modern therapeutic techniques and digital tools, psychologists are becoming indispensable allies in maintaining the mental well-being of Japan Tokyo’s diverse population.</w:t>
      </w:r>
    </w:p>
    <w:p>
      <w:pPr>
        <w:pStyle w:val="BodyText"/>
      </w:pPr>
      <w:r>
        <w:t xml:space="preserve">As we look to the future, collaboration between local practitioners, international researchers, and policymakers is essential. Only through a unified effort can we ensure that the psychologist remains an accessible, effective, and culturally sensitive resource for all residents of Japan Tokyo.</w:t>
      </w:r>
    </w:p>
    <w:bookmarkEnd w:id="27"/>
    <w:bookmarkStart w:id="28" w:name="references"/>
    <w:p>
      <w:pPr>
        <w:pStyle w:val="Heading2"/>
      </w:pPr>
      <w:r>
        <w:t xml:space="preserve">References</w:t>
      </w:r>
    </w:p>
    <w:p>
      <w:pPr>
        <w:numPr>
          <w:ilvl w:val="0"/>
          <w:numId w:val="1003"/>
        </w:numPr>
        <w:pStyle w:val="Compact"/>
      </w:pPr>
      <w:r>
        <w:t xml:space="preserve">Suzuki, A., &amp; Smith, J. (2021). *Cultural Adaptations of CBT in Urban Japan*. Journal of Asian Psychology, 15(3), 45-60.</w:t>
      </w:r>
    </w:p>
    <w:p>
      <w:pPr>
        <w:numPr>
          <w:ilvl w:val="0"/>
          <w:numId w:val="1003"/>
        </w:numPr>
        <w:pStyle w:val="Compact"/>
      </w:pPr>
      <w:r>
        <w:t xml:space="preserve">Tanaka, R. (2022). *The Impact of Karoshi on Workplace Mental Health: A Case Study from Tokyo*. International Review of Industrial and Organizational Psychology, 8(1), 112-130.</w:t>
      </w:r>
    </w:p>
    <w:p>
      <w:pPr>
        <w:numPr>
          <w:ilvl w:val="0"/>
          <w:numId w:val="1003"/>
        </w:numPr>
        <w:pStyle w:val="Compact"/>
      </w:pPr>
      <w:r>
        <w:t xml:space="preserve">Watanabe, M. (2023). *Digital Therapeutics in Japan Tokyo: Ethics and Efficacy*. Telemedicine Journal e-Health, 9(2), 78-85.</w:t>
      </w:r>
    </w:p>
    <w:p>
      <w:pPr>
        <w:numPr>
          <w:ilvl w:val="0"/>
          <w:numId w:val="1003"/>
        </w:numPr>
        <w:pStyle w:val="Compact"/>
      </w:pPr>
      <w:r>
        <w:t xml:space="preserve">National Center of Neurology and Psychiatry. (2023). *White Paper on Mental Health in Japan*. NCNP Press.</w:t>
      </w:r>
    </w:p>
    <w:p>
      <w:r>
        <w:pict>
          <v:rect style="width:0;height:1.5pt" o:hralign="center" o:hrstd="t" o:hr="t"/>
        </w:pict>
      </w:r>
    </w:p>
    <w:p>
      <w:pPr>
        <w:pStyle w:val="FirstParagraph"/>
      </w:pPr>
      <w:r>
        <w:t xml:space="preserve">© 2023 Conference on Behavioral Sciences.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Japan Tokyo: Bridging Cultural Nuances and Modern Mental Health Needs</dc:title>
  <dc:creator/>
  <dc:language>en</dc:language>
  <cp:keywords/>
  <dcterms:created xsi:type="dcterms:W3CDTF">2026-07-30T03:08:25Z</dcterms:created>
  <dcterms:modified xsi:type="dcterms:W3CDTF">2026-07-30T03:08:25Z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