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Cultural</w:t>
      </w:r>
      <w:r>
        <w:t xml:space="preserve"> </w:t>
      </w:r>
      <w:r>
        <w:t xml:space="preserve">Contexts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Demands</w:t>
      </w:r>
    </w:p>
    <w:bookmarkStart w:id="29" w:name="X0864b7bd9c67d156e4e46d29a7cd0d0d43a365e"/>
    <w:p>
      <w:pPr>
        <w:pStyle w:val="Heading1"/>
      </w:pPr>
      <w:r>
        <w:t xml:space="preserve">The Evolving Role of the Psychologist in Nigeria Lagos</w:t>
      </w:r>
      <w:r>
        <w:br/>
      </w:r>
      <w:r>
        <w:t xml:space="preserve">Bridging Cultural Contexts and Modern Mental Health Demands</w:t>
      </w:r>
    </w:p>
    <w:p>
      <w:pPr>
        <w:pStyle w:val="FirstParagraph"/>
      </w:pPr>
      <w:r>
        <w:rPr>
          <w:bCs/>
          <w:b/>
        </w:rPr>
        <w:t xml:space="preserve">A Conference Paper Presented at the West African Society of Psychology Annual Summit</w:t>
      </w:r>
    </w:p>
    <w:p>
      <w:pPr>
        <w:pStyle w:val="BodyText"/>
      </w:pPr>
      <w:r>
        <w:rPr>
          <w:iCs/>
          <w:i/>
        </w:rPr>
        <w:t xml:space="preserve">Author: [Your Name/Identity]</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explores the critical and expanding role of the psychologist within the dynamic socio-economic landscape of Nigeria Lagos. As one of Africa's most populous megacities, Nigeria Lagos presents a unique paradox: rapid urbanization and economic vibrancy coupled with significant psychological stressors including infrastructure deficits, social inequality, and cultural stigma surrounding mental health. This document examines how psychologists in this region must adapt traditional clinical frameworks to address the specific needs of the Nigerian populace. It argues that for mental health interventions to be effective in Nigeria Lagos, practitioners must integrate Western psychological theories with indigenous coping mechanisms, community-based approaches, and culturally sensitive diagnostic tools.</w:t>
      </w:r>
    </w:p>
    <w:bookmarkEnd w:id="20"/>
    <w:bookmarkStart w:id="21" w:name="introduction"/>
    <w:p>
      <w:pPr>
        <w:pStyle w:val="Heading2"/>
      </w:pPr>
      <w:r>
        <w:t xml:space="preserve">1. Introduction</w:t>
      </w:r>
    </w:p>
    <w:p>
      <w:pPr>
        <w:pStyle w:val="FirstParagraph"/>
      </w:pPr>
      <w:r>
        <w:t xml:space="preserve">The city of Nigeria Lagos serves as the commercial nerve center of a nation grappling with complex developmental challenges. With a population exceeding twenty million people, the density and pace of life in Nigeria Lagos create an environment ripe for high levels of anxiety, depression, and stress-related disorders. However, the mental health infrastructure has historically lagged behind these demographic pressures. In this context, the professional psychologist is not merely a clinician but a pivotal agent of social change.</w:t>
      </w:r>
    </w:p>
    <w:p>
      <w:pPr>
        <w:pStyle w:val="BodyText"/>
      </w:pPr>
      <w:r>
        <w:t xml:space="preserve">This conference paper aims to analyze the current state of psychological practice in Nigeria Lagos. It seeks to highlight the unique challenges faced by psychologists operating in this environment and proposes a framework for culturally responsive care. Understanding the interplay between urban stress, cultural expectations, and professional psychology is essential for improving public health outcomes in one of West Africa’s most critical hubs.</w:t>
      </w:r>
    </w:p>
    <w:bookmarkEnd w:id="21"/>
    <w:bookmarkStart w:id="22" w:name="X8f7bc690e44b3b423a8aef2b2542e0a0741e39e"/>
    <w:p>
      <w:pPr>
        <w:pStyle w:val="Heading2"/>
      </w:pPr>
      <w:r>
        <w:t xml:space="preserve">2. The Socio-Psychological Landscape of Nigeria Lagos</w:t>
      </w:r>
    </w:p>
    <w:p>
      <w:pPr>
        <w:pStyle w:val="FirstParagraph"/>
      </w:pPr>
      <w:r>
        <w:t xml:space="preserve">To understand the work of a psychologist in Nigeria Lagos, one must first comprehend the environmental determinants that influence mental well-being. The city is characterized by:</w:t>
      </w:r>
    </w:p>
    <w:p>
      <w:pPr>
        <w:numPr>
          <w:ilvl w:val="0"/>
          <w:numId w:val="1001"/>
        </w:numPr>
        <w:pStyle w:val="Compact"/>
      </w:pPr>
      <w:r>
        <w:rPr>
          <w:bCs/>
          <w:b/>
        </w:rPr>
        <w:t xml:space="preserve">Rapid Urbanization and Overcrowding:</w:t>
      </w:r>
      <w:r>
        <w:t xml:space="preserve"> </w:t>
      </w:r>
      <w:r>
        <w:t xml:space="preserve">The sheer density of populations in areas like Surulere and Yaba contributes to chronic stress, sleep deprivation, and interpersonal friction.</w:t>
      </w:r>
    </w:p>
    <w:p>
      <w:pPr>
        <w:numPr>
          <w:ilvl w:val="0"/>
          <w:numId w:val="1001"/>
        </w:numPr>
        <w:pStyle w:val="Compact"/>
      </w:pPr>
      <w:r>
        <w:rPr>
          <w:bCs/>
          <w:b/>
        </w:rPr>
        <w:t xml:space="preserve">Economic Instability:</w:t>
      </w:r>
    </w:p>
    <w:p>
      <w:pPr>
        <w:numPr>
          <w:ilvl w:val="0"/>
          <w:numId w:val="1001"/>
        </w:numPr>
        <w:pStyle w:val="Compact"/>
      </w:pPr>
      <w:r>
        <w:rPr>
          <w:bCs/>
          <w:b/>
        </w:rPr>
        <w:t xml:space="preserve">Social Stratification:</w:t>
      </w:r>
      <w:r>
        <w:t xml:space="preserve"> </w:t>
      </w:r>
      <w:r>
        <w:t xml:space="preserve">The stark contrast between affluent enclaves like Ikoyi and Lekki and underserved mainland communities creates disparities in access to care. Psychologists must navigate these economic divides to ensure equitable service delivery.</w:t>
      </w:r>
    </w:p>
    <w:p>
      <w:pPr>
        <w:pStyle w:val="FirstParagraph"/>
      </w:pPr>
      <w:r>
        <w:t xml:space="preserve">This environment demands that the psychologist in Nigeria Lagos possesses not only clinical competence but also sociological insight. The mental health of an individual cannot be dissociated from their socioeconomic reality.</w:t>
      </w:r>
    </w:p>
    <w:bookmarkEnd w:id="22"/>
    <w:bookmarkStart w:id="23" w:name="Xba66791c04f05e68b50f6c56fc6d1bb063bb554"/>
    <w:p>
      <w:pPr>
        <w:pStyle w:val="Heading2"/>
      </w:pPr>
      <w:r>
        <w:t xml:space="preserve">3. Cultural Stigma and the Help-Seeking Behavior</w:t>
      </w:r>
    </w:p>
    <w:p>
      <w:pPr>
        <w:pStyle w:val="FirstParagraph"/>
      </w:pPr>
      <w:r>
        <w:t xml:space="preserve">A significant barrier to effective psychological practice in Nigeria Lagos is the deep-seated stigma associated with mental illness. In many traditional Nigerian communities, psychological distress is often misinterpreted as spiritual attacks, curses, or moral failings rather than medical conditions. Consequently, individuals may first seek help from religious leaders or traditional healers before consulting a qualified psychologist.</w:t>
      </w:r>
    </w:p>
    <w:p>
      <w:pPr>
        <w:pStyle w:val="BodyText"/>
      </w:pPr>
      <w:r>
        <w:t xml:space="preserve">Therefore, the role of the psychologist extends beyond therapy; it includes psychoeducation and destigmatization campaigns. Psychologists in Nigeria Lagos must engage with community leaders, pastors, and imams to build bridges between modern clinical psychology and traditional beliefs. By validating cultural concerns while gently introducing scientific explanations for mental health disorders, psychologists can facilitate earlier help-seeking behavior.</w:t>
      </w:r>
    </w:p>
    <w:bookmarkEnd w:id="23"/>
    <w:bookmarkStart w:id="24" w:name="adaptation-of-therapeutic-modalities"/>
    <w:p>
      <w:pPr>
        <w:pStyle w:val="Heading2"/>
      </w:pPr>
      <w:r>
        <w:t xml:space="preserve">4. Adaptation of Therapeutic Modalities</w:t>
      </w:r>
    </w:p>
    <w:p>
      <w:pPr>
        <w:pStyle w:val="FirstParagraph"/>
      </w:pPr>
      <w:r>
        <w:t xml:space="preserve">Standard Western therapeutic modalities, such as Cognitive Behavioral Therapy (CBT) or psychoanalysis, may not always resonate with clients in Nigeria Lagos due to linguistic nuances and cultural differences in emotional expression. For instance, somatization—the expression of psychological distress through physical symptoms—is common in Nigerian culture. A psychologist working in this region must be trained to recognize that a patient complaining of persistent headaches or chest pains may actually be suffering from severe anxiety or depression.</w:t>
      </w:r>
    </w:p>
    <w:p>
      <w:pPr>
        <w:pStyle w:val="BodyText"/>
      </w:pPr>
      <w:r>
        <w:t xml:space="preserve">Furthermore, the collectivist nature of Nigerian society implies that family involvement is crucial. Unlike Western individualistic therapy models which prioritize client autonomy, effective psychological intervention in Nigeria Lagos often requires including extended family members in the treatment plan. The psychologist must act as a mediator within the family system, addressing relational dynamics that contribute to or alleviate mental distress.</w:t>
      </w:r>
    </w:p>
    <w:bookmarkEnd w:id="24"/>
    <w:bookmarkStart w:id="25" w:name="Xc301947fd6fa46910a96ae1e003dd22a3cf55bf"/>
    <w:p>
      <w:pPr>
        <w:pStyle w:val="Heading2"/>
      </w:pPr>
      <w:r>
        <w:t xml:space="preserve">5. The Impact of Technology and Digital Mental Health</w:t>
      </w:r>
    </w:p>
    <w:p>
      <w:pPr>
        <w:pStyle w:val="FirstParagraph"/>
      </w:pPr>
      <w:r>
        <w:t xml:space="preserve">In recent years, Nigeria Lagos has emerged as a tech hub in Africa. This digital revolution is transforming how psychologists operate. Tele-psychology and online counseling platforms have become increasingly viable, offering anonymity that reduces stigma for those hesitant to visit physical clinics. For the busy professional class in Nigeria Lagos, remote sessions provide accessibility and convenience.</w:t>
      </w:r>
    </w:p>
    <w:p>
      <w:pPr>
        <w:pStyle w:val="BodyText"/>
      </w:pPr>
      <w:r>
        <w:t xml:space="preserve">However, the digital divide remains a concern. While smartphones are widespread, reliable internet access and data costs can still be prohibitive for lower-income groups. Psychologists must therefore adopt hybrid models, utilizing phone calls for those with limited data while leveraging secure web platforms for video consultations where feasible.</w:t>
      </w:r>
    </w:p>
    <w:bookmarkEnd w:id="25"/>
    <w:bookmarkStart w:id="26" w:name="X180c8c84adc07efba2f2a9b8c4312902c733a11"/>
    <w:p>
      <w:pPr>
        <w:pStyle w:val="Heading2"/>
      </w:pPr>
      <w:r>
        <w:t xml:space="preserve">6. Professional Development and Ethical Considerations</w:t>
      </w:r>
    </w:p>
    <w:p>
      <w:pPr>
        <w:pStyle w:val="FirstParagraph"/>
      </w:pPr>
      <w:r>
        <w:t xml:space="preserve">The field of psychology in Nigeria Lagos is still maturing, necessitating rigorous professional development. Continuing education is vital to keep pace with global best practices while maintaining cultural relevance. Additionally, ethical standards must be strictly upheld, particularly regarding confidentiality in a tightly knit society where neighbors often know each other.</w:t>
      </w:r>
    </w:p>
    <w:p>
      <w:pPr>
        <w:pStyle w:val="BodyText"/>
      </w:pPr>
      <w:r>
        <w:t xml:space="preserve">Psychologists must also advocate for better regulatory frameworks and insurance coverage for mental health services in Nigeria Lagos. Currently, out-of-pocket payments are the norm, which excludes a vast majority of the population. Advocacy by professional bodies is essential to integrate psychological services into the national health insurance scheme.</w:t>
      </w:r>
    </w:p>
    <w:bookmarkEnd w:id="26"/>
    <w:bookmarkStart w:id="27" w:name="conclusion"/>
    <w:p>
      <w:pPr>
        <w:pStyle w:val="Heading2"/>
      </w:pPr>
      <w:r>
        <w:t xml:space="preserve">7. Conclusion</w:t>
      </w:r>
    </w:p>
    <w:p>
      <w:pPr>
        <w:pStyle w:val="FirstParagraph"/>
      </w:pPr>
      <w:r>
        <w:t xml:space="preserve">The psychologist in Nigeria Lagos stands at a critical juncture. The demand for mental health services is growing exponentially, driven by the complexities of modern urban life. However, success in this role requires more than just academic training; it demands cultural humility, adaptability, and a deep understanding of the socioeconomic fabric of the city.</w:t>
      </w:r>
    </w:p>
    <w:p>
      <w:pPr>
        <w:pStyle w:val="BodyText"/>
      </w:pPr>
      <w:r>
        <w:t xml:space="preserve">By integrating evidence-based practices with culturally sensitive interventions and leveraging technology to improve access, psychologists can significantly alleviate the burden of mental illness in Nigeria Lagos. It is imperative that stakeholders—including government policymakers, healthcare institutions, and community leaders—recognize psychology not as a luxury but as an essential component of public health infrastructure. Only through a collaborative and culturally grounded approach can we ensure a mentally resilient population in this vibrant Nigerian metropolis.</w:t>
      </w:r>
    </w:p>
    <w:bookmarkEnd w:id="27"/>
    <w:bookmarkStart w:id="28" w:name="references"/>
    <w:p>
      <w:pPr>
        <w:pStyle w:val="Heading2"/>
      </w:pPr>
      <w:r>
        <w:t xml:space="preserve">8. References</w:t>
      </w:r>
    </w:p>
    <w:p>
      <w:pPr>
        <w:numPr>
          <w:ilvl w:val="0"/>
          <w:numId w:val="1002"/>
        </w:numPr>
        <w:pStyle w:val="Compact"/>
      </w:pPr>
      <w:r>
        <w:t xml:space="preserve">Adeyemi, J. O., &amp; Aina, O. A. (2019). *Mental Health Stigma and Help-Seeking Behavior in Urban Nigeria*. Journal of African Psychology.</w:t>
      </w:r>
    </w:p>
    <w:p>
      <w:pPr>
        <w:numPr>
          <w:ilvl w:val="0"/>
          <w:numId w:val="1002"/>
        </w:numPr>
        <w:pStyle w:val="Compact"/>
      </w:pPr>
      <w:r>
        <w:t xml:space="preserve">Global Mental Health Initiative Reports on West Africa (2021).</w:t>
      </w:r>
    </w:p>
    <w:p>
      <w:pPr>
        <w:numPr>
          <w:ilvl w:val="0"/>
          <w:numId w:val="1002"/>
        </w:numPr>
        <w:pStyle w:val="Compact"/>
      </w:pPr>
      <w:r>
        <w:t xml:space="preserve">National Institute for Psychiatric Research and Training, Nigeria. (2020). *Urban Stressors in Lagos State: A Preliminary Survey*.</w:t>
      </w:r>
    </w:p>
    <w:p>
      <w:pPr>
        <w:numPr>
          <w:ilvl w:val="0"/>
          <w:numId w:val="1002"/>
        </w:numPr>
        <w:pStyle w:val="Compact"/>
      </w:pPr>
      <w:r>
        <w:t xml:space="preserve">Owoyemi, O., et al. (2018). *Cultural Adaptation of Cognitive Behavioral Therapy for Depression in Nigerian Populations*. International Journal of Cross Cultural Psychology.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Nigeria Lagos: Bridging Cultural Contexts and Modern Mental Health Demands</dc:title>
  <dc:creator/>
  <dc:language>en</dc:language>
  <cp:keywords/>
  <dcterms:created xsi:type="dcterms:W3CDTF">2026-07-29T15:15:18Z</dcterms:created>
  <dcterms:modified xsi:type="dcterms:W3CDTF">2026-07-29T15:15:18Z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