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Integrating</w:t>
      </w:r>
      <w:r>
        <w:t xml:space="preserve"> </w:t>
      </w:r>
      <w:r>
        <w:t xml:space="preserve">Clinical</w:t>
      </w:r>
      <w:r>
        <w:t xml:space="preserve"> </w:t>
      </w:r>
      <w:r>
        <w:t xml:space="preserve">Psychology</w:t>
      </w:r>
      <w:r>
        <w:t xml:space="preserve"> </w:t>
      </w:r>
      <w:r>
        <w:t xml:space="preserve">into</w:t>
      </w:r>
      <w:r>
        <w:t xml:space="preserve"> </w:t>
      </w:r>
      <w:r>
        <w:t xml:space="preserve">the</w:t>
      </w:r>
      <w:r>
        <w:t xml:space="preserve"> </w:t>
      </w:r>
      <w:r>
        <w:t xml:space="preserve">Healthcare</w:t>
      </w:r>
      <w:r>
        <w:t xml:space="preserve"> </w:t>
      </w:r>
      <w:r>
        <w:t xml:space="preserve">Framework</w:t>
      </w:r>
      <w:r>
        <w:t xml:space="preserve"> </w:t>
      </w:r>
      <w:r>
        <w:t xml:space="preserve">of</w:t>
      </w:r>
      <w:r>
        <w:t xml:space="preserve"> </w:t>
      </w:r>
      <w:r>
        <w:t xml:space="preserve">Pakistan,</w:t>
      </w:r>
      <w:r>
        <w:t xml:space="preserve"> </w:t>
      </w:r>
      <w:r>
        <w:t xml:space="preserve">Islamabad</w:t>
      </w:r>
    </w:p>
    <w:bookmarkStart w:id="30" w:name="X3b70cd9d292e716bc6ddce4c0b5e405175df982"/>
    <w:p>
      <w:pPr>
        <w:pStyle w:val="Heading1"/>
      </w:pPr>
      <w:r>
        <w:t xml:space="preserve">Bridging the Gap: Integrating Clinical Psychology into the Healthcare Framework of Pakistan, Islamabad</w:t>
      </w:r>
    </w:p>
    <w:p>
      <w:pPr>
        <w:pStyle w:val="FirstParagraph"/>
      </w:pPr>
      <w:r>
        <w:t xml:space="preserve">Author Name</w:t>
      </w:r>
      <w:r>
        <w:br/>
      </w:r>
      <w:r>
        <w:t xml:space="preserve">Degree Title/Department</w:t>
      </w:r>
      <w:r>
        <w:br/>
      </w:r>
      <w:r>
        <w:t xml:space="preserve">Institutional Affiliation</w:t>
      </w:r>
      <w:r>
        <w:br/>
      </w:r>
      <w:r>
        <w:t xml:space="preserve">Email Address</w:t>
      </w:r>
    </w:p>
    <w:p>
      <w:pPr>
        <w:pStyle w:val="BodyText"/>
      </w:pPr>
      <w:r>
        <w:rPr>
          <w:bCs/>
          <w:b/>
        </w:rPr>
        <w:t xml:space="preserve">Abstract:</w:t>
      </w:r>
      <w:r>
        <w:br/>
      </w:r>
      <w:r>
        <w:t xml:space="preserve">This conference paper explores the critical role of the Psychologist in addressing the rising mental health crisis within Pakistan, with a specific focus on Islamabad. As urbanization accelerates and societal pressures intensify in the capital city, traditional support systems are becoming insufficient. This study analyzes current barriers to accessing mental health services, including stigma and resource scarcity, while proposing strategies for integrating clinical psychology into primary healthcare settings in Islamabad. The findings suggest that empowering Psychologists through policy reform and public education can significantly enhance community well-being and reduce the burden of untreated mental disorders.</w:t>
      </w:r>
    </w:p>
    <w:p>
      <w:pPr>
        <w:pStyle w:val="BodyText"/>
      </w:pPr>
      <w:r>
        <w:t xml:space="preserve">Keywords: Psychologist, Pakistan, Islamabad, Mental Health Stigma, Healthcare Integration, Clinical Psychology.</w:t>
      </w:r>
    </w:p>
    <w:bookmarkStart w:id="20" w:name="introduction"/>
    <w:p>
      <w:pPr>
        <w:pStyle w:val="Heading2"/>
      </w:pPr>
      <w:r>
        <w:t xml:space="preserve">1. Introduction</w:t>
      </w:r>
    </w:p>
    <w:p>
      <w:pPr>
        <w:pStyle w:val="FirstParagraph"/>
      </w:pPr>
      <w:r>
        <w:t xml:space="preserve">Mental health has long been a neglected pillar of healthcare development in many emerging economies. In Pakistan, the disparity between the need for mental health services and the availability of trained professionals is stark. According to recent data, millions of individuals suffer from depression, anxiety disorders, and post-traumatic stress disorder (PTSD), yet fewer than one in five receive adequate treatment. This issue is particularly acute in Islamabad, Pakistan’s capital city. As a hub of political power and economic activity, Islamabad experiences unique stressors that contribute to mental health deterioration among its residents.</w:t>
      </w:r>
    </w:p>
    <w:p>
      <w:pPr>
        <w:pStyle w:val="BodyText"/>
      </w:pPr>
      <w:r>
        <w:t xml:space="preserve">The term "Psychologist" refers to a professional who studies behavioral processes and how they are affected by interactions with one’s environment. In the context of Pakistan Islamabad, the role extends beyond clinical diagnosis to include cultural mediation, community education, and advocacy. This paper aims to highlight the urgent necessity of recognizing the Psychologist as a frontline healthcare provider in Islamabad’s evolving medical landscape. By examining current challenges and potential solutions, this conference paper seeks to provide a roadmap for stakeholders in Pakistan’s health sector.</w:t>
      </w:r>
    </w:p>
    <w:bookmarkEnd w:id="20"/>
    <w:bookmarkStart w:id="21" w:name="X6c38d1cb500f709b3d702c726adcc7bd53d0b12"/>
    <w:p>
      <w:pPr>
        <w:pStyle w:val="Heading2"/>
      </w:pPr>
      <w:r>
        <w:t xml:space="preserve">2. The Context of Mental Health in Islamabad</w:t>
      </w:r>
    </w:p>
    <w:p>
      <w:pPr>
        <w:pStyle w:val="FirstParagraph"/>
      </w:pPr>
      <w:r>
        <w:t xml:space="preserve">Islamabad stands apart from other cities in Pakistan due to its planned infrastructure, higher literacy rates, and concentration of government institutions. However, this urbanization brings with it high-pressure lifestyles, social isolation among migrants from rural areas, and increasing socioeconomic stratification. The fast-paced environment of Islamabad often leads to burnout among civil servants and private sector employees alike.</w:t>
      </w:r>
    </w:p>
    <w:p>
      <w:pPr>
        <w:pStyle w:val="BodyText"/>
      </w:pPr>
      <w:r>
        <w:t xml:space="preserve">Furthermore, the demographic profile of Islamabad is shifting. With an influx of young professionals and students from across Pakistan, there is a growing population susceptible to identity crises, academic pressure, and occupational stress. Despite these factors, the mental health infrastructure in Islamabad remains fragmented. While tertiary care hospitals such as the Shifa International Hospital and National Institute of Psychology (NIP) affiliated centers exist, their reach is limited to elite segments of society. For the average citizen in Pakistan Islamabad seeking help for mental distress, options are often restricted to general practitioners who may lack specific training in psychological interventions.</w:t>
      </w:r>
    </w:p>
    <w:bookmarkEnd w:id="21"/>
    <w:bookmarkStart w:id="25" w:name="barriers-to-accessing-psychological-care"/>
    <w:p>
      <w:pPr>
        <w:pStyle w:val="Heading2"/>
      </w:pPr>
      <w:r>
        <w:t xml:space="preserve">3. Barriers to Accessing Psychological Care</w:t>
      </w:r>
    </w:p>
    <w:bookmarkStart w:id="22" w:name="stigma-and-cultural-misconceptions"/>
    <w:p>
      <w:pPr>
        <w:pStyle w:val="Heading3"/>
      </w:pPr>
      <w:r>
        <w:t xml:space="preserve">3.1 Stigma and Cultural Misconceptions</w:t>
      </w:r>
    </w:p>
    <w:p>
      <w:pPr>
        <w:pStyle w:val="FirstParagraph"/>
      </w:pPr>
      <w:r>
        <w:t xml:space="preserve">The most significant barrier preventing individuals in Pakistan from consulting a Psychologist is the deep-rooted stigma surrounding mental illness. In many communities, psychological distress is often misinterpreted as a spiritual weakness or moral failing rather than a medical condition. This cultural misconception leads to families seeking help from religious healers before considering clinical intervention, delaying proper treatment and worsening outcomes.</w:t>
      </w:r>
    </w:p>
    <w:bookmarkEnd w:id="22"/>
    <w:bookmarkStart w:id="23" w:name="lack-of-awareness-and-education"/>
    <w:p>
      <w:pPr>
        <w:pStyle w:val="Heading3"/>
      </w:pPr>
      <w:r>
        <w:t xml:space="preserve">3.2 Lack of Awareness and Education</w:t>
      </w:r>
    </w:p>
    <w:p>
      <w:pPr>
        <w:pStyle w:val="FirstParagraph"/>
      </w:pPr>
      <w:r>
        <w:t xml:space="preserve">Awareness regarding the role of a Psychologist is low in general public discourse. Many residents of Islamabad confuse psychologists with counselors or psychiatrists, leading to confusion about who to approach for specific issues. There is a critical need for psychoeducation campaigns that distinguish the roles of different mental health professionals and emphasize the scientific basis of psychological therapy.</w:t>
      </w:r>
    </w:p>
    <w:bookmarkEnd w:id="23"/>
    <w:bookmarkStart w:id="24" w:name="economic-constraints"/>
    <w:p>
      <w:pPr>
        <w:pStyle w:val="Heading3"/>
      </w:pPr>
      <w:r>
        <w:t xml:space="preserve">3.3 Economic Constraints</w:t>
      </w:r>
    </w:p>
    <w:p>
      <w:pPr>
        <w:pStyle w:val="FirstParagraph"/>
      </w:pPr>
      <w:r>
        <w:t xml:space="preserve">In Pakistan, mental health care is largely out-of-pocket. Insurance coverage for psychological therapies is minimal, making regular sessions with a qualified Psychologist unaffordable for the middle and lower classes in Islamabad. This economic barrier exacerbates inequality in healthcare access.</w:t>
      </w:r>
    </w:p>
    <w:bookmarkEnd w:id="24"/>
    <w:bookmarkEnd w:id="25"/>
    <w:bookmarkStart w:id="26" w:name="X2e045be19feeef7687e8fdc55fd8ac23baa19a6"/>
    <w:p>
      <w:pPr>
        <w:pStyle w:val="Heading2"/>
      </w:pPr>
      <w:r>
        <w:t xml:space="preserve">4. The Role of the Psychologist in Community Health</w:t>
      </w:r>
    </w:p>
    <w:p>
      <w:pPr>
        <w:pStyle w:val="FirstParagraph"/>
      </w:pPr>
      <w:r>
        <w:t xml:space="preserve">To address these challenges, the role of the Psychologist must be redefined within Pakistan’s public health framework. A clinical Psychologist brings expertise in assessment, diagnosis, and evidence-based treatment modalities such as Cognitive Behavioral Therapy (CBT) and Dialectical Behavior Therapy (DBT). In Islamabad, integrating these professionals into primary care centers can democratize access to mental health services.</w:t>
      </w:r>
    </w:p>
    <w:p>
      <w:pPr>
        <w:pStyle w:val="BodyText"/>
      </w:pPr>
      <w:r>
        <w:t xml:space="preserve">Furthermore, Psychologists play a vital role in crisis intervention. Given the historical political unrest and social changes in Pakistan, communities have experienced collective trauma. A Psychologist is equipped to lead community-based trauma recovery programs, providing resilience training and emotional support structures that strengthen societal cohesion.</w:t>
      </w:r>
    </w:p>
    <w:bookmarkEnd w:id="26"/>
    <w:bookmarkStart w:id="27" w:name="strategic-recommendations-for-islamabad"/>
    <w:p>
      <w:pPr>
        <w:pStyle w:val="Heading2"/>
      </w:pPr>
      <w:r>
        <w:t xml:space="preserve">5. Strategic Recommendations for Islamabad</w:t>
      </w:r>
    </w:p>
    <w:p>
      <w:pPr>
        <w:pStyle w:val="FirstParagraph"/>
      </w:pPr>
      <w:r>
        <w:t xml:space="preserve">To harness the potential of psychological services in Pakistan Islamabad, several strategic initiatives are proposed:</w:t>
      </w:r>
    </w:p>
    <w:p>
      <w:pPr>
        <w:numPr>
          <w:ilvl w:val="0"/>
          <w:numId w:val="1001"/>
        </w:numPr>
        <w:pStyle w:val="Compact"/>
      </w:pPr>
      <w:r>
        <w:rPr>
          <w:bCs/>
          <w:b/>
        </w:rPr>
        <w:t xml:space="preserve">Polycentric Integration:</w:t>
      </w:r>
      <w:r>
        <w:t xml:space="preserve"> </w:t>
      </w:r>
      <w:r>
        <w:t xml:space="preserve">The government should mandate the inclusion of at least one Psychologist in all primary healthcare units across Islamabad. This would ensure that mental health is treated as an integral part of general wellness.</w:t>
      </w:r>
    </w:p>
    <w:p>
      <w:pPr>
        <w:numPr>
          <w:ilvl w:val="0"/>
          <w:numId w:val="1001"/>
        </w:numPr>
        <w:pStyle w:val="Compact"/>
      </w:pPr>
      <w:r>
        <w:rPr>
          <w:bCs/>
          <w:b/>
        </w:rPr>
        <w:t xml:space="preserve">Public Awareness Campaigns:</w:t>
      </w:r>
      <w:r>
        <w:t xml:space="preserve"> </w:t>
      </w:r>
      <w:r>
        <w:t xml:space="preserve">Launch nationwide campaigns in Urdu and local languages to demystify mental health. These campaigns should highlight success stories of recovery through psychological therapy to reduce stigma.</w:t>
      </w:r>
    </w:p>
    <w:p>
      <w:pPr>
        <w:numPr>
          <w:ilvl w:val="0"/>
          <w:numId w:val="1001"/>
        </w:numPr>
        <w:pStyle w:val="Compact"/>
      </w:pPr>
      <w:r>
        <w:rPr>
          <w:bCs/>
          <w:b/>
        </w:rPr>
        <w:t xml:space="preserve">Tech-Enabled Solutions:</w:t>
      </w:r>
    </w:p>
    <w:p>
      <w:pPr>
        <w:numPr>
          <w:ilvl w:val="0"/>
          <w:numId w:val="1001"/>
        </w:numPr>
        <w:pStyle w:val="Compact"/>
      </w:pPr>
      <w:r>
        <w:rPr>
          <w:bCs/>
          <w:b/>
        </w:rPr>
        <w:t xml:space="preserve">Policy Support for Insurance:</w:t>
      </w:r>
      <w:r>
        <w:t xml:space="preserve">: Lobbying for mandatory mental health coverage in private insurance policies currently mandated by the State Bank of Pakistan is essential to make care economically viable.</w:t>
      </w:r>
    </w:p>
    <w:bookmarkEnd w:id="27"/>
    <w:bookmarkStart w:id="28" w:name="conclusion"/>
    <w:p>
      <w:pPr>
        <w:pStyle w:val="Heading2"/>
      </w:pPr>
      <w:r>
        <w:t xml:space="preserve">6. Conclusion</w:t>
      </w:r>
    </w:p>
    <w:p>
      <w:pPr>
        <w:pStyle w:val="FirstParagraph"/>
      </w:pPr>
      <w:r>
        <w:t xml:space="preserve">The mental health crisis in Pakistan is not merely a statistical concern but a humanitarian emergency requiring immediate attention. Islamabad, as the capital, serves as a microcosm of the broader national challenges and opportunities. By elevating the status of the Psychologist within healthcare policies and public consciousness, Pakistan can move towards a more inclusive and effective mental health system.</w:t>
      </w:r>
    </w:p>
    <w:p>
      <w:pPr>
        <w:pStyle w:val="BodyText"/>
      </w:pPr>
      <w:r>
        <w:t xml:space="preserve">This conference paper argues that investing in psychological infrastructure is not an expense but a necessity for sustainable development. As we look to the future, it is imperative that policymakers, medical professionals, and communities in Islamabad collaborate to destigmatize mental illness and ensure that every individual has access to professional psychological support. The journey towards mental wellness in Pakistan begins with recognizing the value of the Psychologist.</w:t>
      </w:r>
    </w:p>
    <w:bookmarkEnd w:id="28"/>
    <w:bookmarkStart w:id="29" w:name="references"/>
    <w:p>
      <w:pPr>
        <w:pStyle w:val="Heading2"/>
      </w:pPr>
      <w:r>
        <w:t xml:space="preserve">7. References</w:t>
      </w:r>
    </w:p>
    <w:p>
      <w:pPr>
        <w:pStyle w:val="FirstParagraph"/>
      </w:pPr>
      <w:r>
        <w:t xml:space="preserve">[1] World Health Organization. (2020). Mental Health Atlas: Pakistan Country Profile.</w:t>
      </w:r>
      <w:r>
        <w:br/>
      </w:r>
      <w:r>
        <w:t xml:space="preserve">[2] National Institute of Psychology, Quaid-i-Azam University. (2019). Prevalence of Mental Disorders in Urban Islamabad.</w:t>
      </w:r>
      <w:r>
        <w:br/>
      </w:r>
      <w:r>
        <w:t xml:space="preserve">[3] Ministry of National Health Services, Regulations and Coordination. (2018). Guidelines for Integration of Mental Health Services.</w:t>
      </w:r>
      <w:r>
        <w:br/>
      </w:r>
      <w:r>
        <w:t xml:space="preserve">[4] Khan, A., &amp; Ali, S. (2021). Stigma and Help-Seeking Behavior in Urban Pakistan. Journal of South Asian Psychology,</w:t>
      </w:r>
      <w:r>
        <w:rPr>
          <w:vertAlign w:val="superscript"/>
        </w:rPr>
        <w:t xml:space="preserve">15</w:t>
      </w:r>
      <w:r>
        <w:t xml:space="preserve">(3), 45-60.</w:t>
      </w:r>
      <w:r>
        <w:br/>
      </w:r>
      <w:r>
        <w:t xml:space="preserve">[5] Islamabad Capital Territory Health Department. (2022). Annual Report on Public Health Infrastructure.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Integrating Clinical Psychology into the Healthcare Framework of Pakistan, Islamabad</dc:title>
  <dc:creator/>
  <cp:keywords/>
  <dcterms:created xsi:type="dcterms:W3CDTF">2026-07-29T17:03:25Z</dcterms:created>
  <dcterms:modified xsi:type="dcterms:W3CDTF">2026-07-29T17:03:25Z</dcterms:modified>
</cp:coreProperties>
</file>

<file path=docProps/custom.xml><?xml version="1.0" encoding="utf-8"?>
<Properties xmlns="http://schemas.openxmlformats.org/officeDocument/2006/custom-properties" xmlns:vt="http://schemas.openxmlformats.org/officeDocument/2006/docPropsVTypes"/>
</file>