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Traditional</w:t>
      </w:r>
      <w:r>
        <w:t xml:space="preserve"> </w:t>
      </w:r>
      <w:r>
        <w:t xml:space="preserve">Healing</w:t>
      </w:r>
      <w:r>
        <w:t xml:space="preserve"> </w:t>
      </w:r>
      <w:r>
        <w:t xml:space="preserve">and</w:t>
      </w:r>
      <w:r>
        <w:t xml:space="preserve"> </w:t>
      </w:r>
      <w:r>
        <w:t xml:space="preserve">Modern</w:t>
      </w:r>
      <w:r>
        <w:t xml:space="preserve"> </w:t>
      </w:r>
      <w:r>
        <w:t xml:space="preserve">Clinical</w:t>
      </w:r>
      <w:r>
        <w:t xml:space="preserve"> </w:t>
      </w:r>
      <w:r>
        <w:t xml:space="preserve">Practice</w:t>
      </w:r>
    </w:p>
    <w:bookmarkStart w:id="28" w:name="X0c19382d87900df3f748423acdb968203c6e4f4"/>
    <w:p>
      <w:pPr>
        <w:pStyle w:val="Heading1"/>
      </w:pPr>
      <w:r>
        <w:t xml:space="preserve">The Evolving Role of the Psychologist in Peru Lima: Bridging Traditional Healing and Modern Clinical Practice</w:t>
      </w:r>
    </w:p>
    <w:p>
      <w:pPr>
        <w:pStyle w:val="FirstParagraph"/>
      </w:pPr>
      <w:r>
        <w:rPr>
          <w:bCs/>
          <w:b/>
        </w:rPr>
        <w:t xml:space="preserve">Abstract:</w:t>
      </w:r>
    </w:p>
    <w:p>
      <w:pPr>
        <w:pStyle w:val="BodyText"/>
      </w:pPr>
      <w:r>
        <w:t xml:space="preserve">This conference paper examines the critical evolution of mental health services within the urban context of Peru Lima. As a rapidly developing metropolis, Peru Lima faces unique psychological stressors ranging from socioeconomic disparity to post-pandemic trauma. This study analyzes how the modern</w:t>
      </w:r>
      <w:r>
        <w:t xml:space="preserve"> </w:t>
      </w:r>
      <w:r>
        <w:rPr>
          <w:bCs/>
          <w:b/>
        </w:rPr>
        <w:t xml:space="preserve">Psychologist</w:t>
      </w:r>
      <w:r>
        <w:t xml:space="preserve"> </w:t>
      </w:r>
      <w:r>
        <w:t xml:space="preserve">in this region must navigate a complex landscape that includes Western clinical models and deeply rooted Andean traditional healing practices. We argue for an integrative approach to mental healthcare in Peru Lima that respects cultural identity while adhering to evidence-based scientific standards.</w:t>
      </w:r>
    </w:p>
    <w:bookmarkStart w:id="20" w:name="introduction"/>
    <w:p>
      <w:pPr>
        <w:pStyle w:val="Heading2"/>
      </w:pPr>
      <w:r>
        <w:t xml:space="preserve">1. Introduction</w:t>
      </w:r>
    </w:p>
    <w:p>
      <w:pPr>
        <w:pStyle w:val="FirstParagraph"/>
      </w:pPr>
      <w:r>
        <w:t xml:space="preserve">The mental health landscape in the 21st century is undergoing a paradigm shift, particularly in developing nations where urbanization collides with tradition. In the capital of Peru, known globally as Peru Lima, this collision is most evident in the field of psychology. Historically, mental health care in Latin America was either stigmatized or relegated to religious interventions and folk healers. However, as</w:t>
      </w:r>
      <w:r>
        <w:t xml:space="preserve"> </w:t>
      </w:r>
      <w:r>
        <w:rPr>
          <w:bCs/>
          <w:b/>
        </w:rPr>
        <w:t xml:space="preserve">Peru Lima</w:t>
      </w:r>
      <w:r>
        <w:t xml:space="preserve"> </w:t>
      </w:r>
      <w:r>
        <w:t xml:space="preserve">transforms into one of South America’s economic hubs, the demand for professional psychological services has surged dramatically.</w:t>
      </w:r>
    </w:p>
    <w:p>
      <w:pPr>
        <w:pStyle w:val="BodyText"/>
      </w:pPr>
      <w:r>
        <w:t xml:space="preserve">The role of the</w:t>
      </w:r>
      <w:r>
        <w:t xml:space="preserve"> </w:t>
      </w:r>
      <w:r>
        <w:rPr>
          <w:bCs/>
          <w:b/>
        </w:rPr>
        <w:t xml:space="preserve">Psychologist</w:t>
      </w:r>
      <w:r>
        <w:t xml:space="preserve"> </w:t>
      </w:r>
      <w:r>
        <w:t xml:space="preserve">today is no longer confined to clinical settings in private clinics. In Peru Lima, psychologists are increasingly required to act as community leaders, educators, and cultural mediators. This paper explores the multifaceted responsibilities of the psychologist in this specific geographic and cultural context. It highlights how mental health professionals must adapt their methodologies to address the unique socio-economic pressures of a city that is both a center of commerce and a repository of indigenous heritage.</w:t>
      </w:r>
    </w:p>
    <w:bookmarkEnd w:id="20"/>
    <w:bookmarkStart w:id="21" w:name="X738ecc62f369d95c19efbf979e54e21fd5bf7fa"/>
    <w:p>
      <w:pPr>
        <w:pStyle w:val="Heading2"/>
      </w:pPr>
      <w:r>
        <w:t xml:space="preserve">2. The Socio-Psychological Context of Peru Lima</w:t>
      </w:r>
    </w:p>
    <w:p>
      <w:pPr>
        <w:pStyle w:val="FirstParagraph"/>
      </w:pPr>
      <w:r>
        <w:t xml:space="preserve">To understand the function of the psychologist in this region, one must first understand the environment.</w:t>
      </w:r>
      <w:r>
        <w:t xml:space="preserve"> </w:t>
      </w:r>
      <w:r>
        <w:rPr>
          <w:bCs/>
          <w:b/>
        </w:rPr>
        <w:t xml:space="preserve">Peru Lima</w:t>
      </w:r>
      <w:r>
        <w:t xml:space="preserve"> </w:t>
      </w:r>
      <w:r>
        <w:t xml:space="preserve">is a city of stark contrasts. It features modern skyscrapers alongside informal settlements (asentamientos humanos) where basic infrastructure may be lacking. This dichotomy creates significant psychological distress among populations facing housing insecurity, economic volatility, and social exclusion.</w:t>
      </w:r>
    </w:p>
    <w:p>
      <w:pPr>
        <w:pStyle w:val="BodyText"/>
      </w:pPr>
      <w:r>
        <w:t xml:space="preserve">The migration from the Andean highlands to the coastal capital has also played a crucial role in shaping the mental health needs of the city. Many migrants carry with them a sense of displacement and cultural dissonance. The modern psychologist working in Peru Lima must be equipped to handle issues related to acculturation, identity loss, and intergenerational trauma. Unlike in homogeneous societies, psychologists here deal with a diverse clientele that spans from wealthy business executives experiencing burnout to rural migrants dealing with the shock of urban life.</w:t>
      </w:r>
    </w:p>
    <w:bookmarkEnd w:id="21"/>
    <w:bookmarkStart w:id="22" w:name="X80b730b1561de7d4e5f91574bcd6be9356cf017"/>
    <w:p>
      <w:pPr>
        <w:pStyle w:val="Heading2"/>
      </w:pPr>
      <w:r>
        <w:t xml:space="preserve">3. The Cultural Imperative: Integrating Traditional Healing</w:t>
      </w:r>
    </w:p>
    <w:p>
      <w:pPr>
        <w:pStyle w:val="FirstParagraph"/>
      </w:pPr>
      <w:r>
        <w:t xml:space="preserve">A defining characteristic of psychological practice in this region is the coexistence of Western clinical psychology and Andean traditional spirituality. In many communities across Peru, including those on the outskirts of Lima, concepts such as *susto* (fright) or *mal de ojo* (evil eye) are viewed as legitimate causes of psychological distress. A psychologist who ignores these beliefs risks alienating their patients.</w:t>
      </w:r>
    </w:p>
    <w:p>
      <w:pPr>
        <w:pStyle w:val="BodyText"/>
      </w:pPr>
      <w:r>
        <w:t xml:space="preserve">Therefore, the contemporary psychologist in Peru Lima is increasingly adopting a culturally competent framework. This involves recognizing that for many clients, spiritual well-being is inseparable from mental health. Effective therapy often requires collaboration with curanderos (healers) or a deep understanding of ritualistic practices that provide comfort and community support to the patient. By validating these cultural frameworks, psychologists can build stronger therapeutic alliances and improve treatment outcomes.</w:t>
      </w:r>
    </w:p>
    <w:bookmarkEnd w:id="22"/>
    <w:bookmarkStart w:id="23" w:name="Xc301947fd6fa46910a96ae1e003dd22a3cf55bf"/>
    <w:p>
      <w:pPr>
        <w:pStyle w:val="Heading2"/>
      </w:pPr>
      <w:r>
        <w:t xml:space="preserve">4. The Impact of Technology and Digital Mental Health</w:t>
      </w:r>
    </w:p>
    <w:p>
      <w:pPr>
        <w:pStyle w:val="FirstParagraph"/>
      </w:pPr>
      <w:r>
        <w:t xml:space="preserve">The digital revolution has also reshaped how psychologists deliver services in Peru Lima. The pandemic accelerated the adoption of tele-psychology, making mental health support accessible to those who might not afford physical transportation or face social stigma associated with visiting a clinic. However, this shift presents challenges. The digital divide in Peru Lima means that while affluent districts have high-speed internet access for video consultations, poorer peripheral districts may lack basic connectivity.</w:t>
      </w:r>
    </w:p>
    <w:p>
      <w:pPr>
        <w:pStyle w:val="BodyText"/>
      </w:pPr>
      <w:r>
        <w:t xml:space="preserve">This disparity requires psychologists to develop hybrid models of care. In-person sessions remain vital for crisis intervention and building trust in communities where digital literacy is low. Consequently, the psychologist’s role now includes advocacy for digital equity and the creation of low-bandwidth communication tools that can reach underserved populations in the greater Lima area.</w:t>
      </w:r>
    </w:p>
    <w:bookmarkEnd w:id="23"/>
    <w:bookmarkStart w:id="24" w:name="X1dbae74f9600b23c60db3007652856669fa2543"/>
    <w:p>
      <w:pPr>
        <w:pStyle w:val="Heading2"/>
      </w:pPr>
      <w:r>
        <w:t xml:space="preserve">5. Institutional Challenges and Professional Ethics</w:t>
      </w:r>
    </w:p>
    <w:p>
      <w:pPr>
        <w:pStyle w:val="FirstParagraph"/>
      </w:pPr>
      <w:r>
        <w:t xml:space="preserve">Despite growing demand, mental health infrastructure in Peru Lima faces significant institutional hurdles. Public hospitals are often overburdened, with ratios of psychologists to patients being critically low. This leads to burnout among public sector professionals and limits the scope of care they can provide.</w:t>
      </w:r>
    </w:p>
    <w:p>
      <w:pPr>
        <w:pStyle w:val="BodyText"/>
      </w:pPr>
      <w:r>
        <w:t xml:space="preserve">Furthermore, ethical considerations are paramount. In a close-knit society like Lima, where professional networks overlap heavily with social circles, maintaining confidentiality and avoiding dual relationships is challenging yet essential. Professional psychological associations in Peru have been working to standardize ethical codes that respect local cultural nuances while upholding international standards of care. The psychologist must constantly balance their duty to the individual client with the broader social context of their community.</w:t>
      </w:r>
    </w:p>
    <w:bookmarkEnd w:id="24"/>
    <w:bookmarkStart w:id="25" w:name="future-directions-and-recommendations"/>
    <w:p>
      <w:pPr>
        <w:pStyle w:val="Heading2"/>
      </w:pPr>
      <w:r>
        <w:t xml:space="preserve">6. Future Directions and Recommendations</w:t>
      </w:r>
    </w:p>
    <w:p>
      <w:pPr>
        <w:pStyle w:val="FirstParagraph"/>
      </w:pPr>
      <w:r>
        <w:t xml:space="preserve">To enhance the effectiveness of mental health services in Peru Lima, several strategic directions are recommended for policymakers and professional bodies:</w:t>
      </w:r>
    </w:p>
    <w:p>
      <w:pPr>
        <w:numPr>
          <w:ilvl w:val="0"/>
          <w:numId w:val="1001"/>
        </w:numPr>
        <w:pStyle w:val="Compact"/>
      </w:pPr>
      <w:r>
        <w:rPr>
          <w:bCs/>
          <w:b/>
        </w:rPr>
        <w:t xml:space="preserve">Cultural Training:</w:t>
      </w:r>
      <w:r>
        <w:t xml:space="preserve"> </w:t>
      </w:r>
      <w:r>
        <w:t xml:space="preserve">Psychology curricula in Peruvian universities must mandate training in indigenous psychologies and traditional healing systems.</w:t>
      </w:r>
    </w:p>
    <w:p>
      <w:pPr>
        <w:numPr>
          <w:ilvl w:val="0"/>
          <w:numId w:val="1001"/>
        </w:numPr>
        <w:pStyle w:val="Compact"/>
      </w:pPr>
      <w:r>
        <w:rPr>
          <w:bCs/>
          <w:b/>
        </w:rPr>
        <w:t xml:space="preserve">Community Integration:</w:t>
      </w:r>
      <w:r>
        <w:t xml:space="preserve"> </w:t>
      </w:r>
      <w:r>
        <w:t xml:space="preserve">Psychologists should be integrated into primary healthcare centers to reduce stigma and increase early intervention.</w:t>
      </w:r>
    </w:p>
    <w:p>
      <w:pPr>
        <w:numPr>
          <w:ilvl w:val="0"/>
          <w:numId w:val="1001"/>
        </w:numPr>
        <w:pStyle w:val="Compact"/>
      </w:pPr>
      <w:r>
        <w:rPr>
          <w:bCs/>
          <w:b/>
        </w:rPr>
        <w:t xml:space="preserve">Rural-Urban Linkages:</w:t>
      </w:r>
      <w:r>
        <w:t xml:space="preserve"> </w:t>
      </w:r>
      <w:r>
        <w:t xml:space="preserve">Tele-health initiatives must be paired with community health workers in rural areas to bridge the gap between Lima and the rest of Peru.</w:t>
      </w:r>
    </w:p>
    <w:bookmarkEnd w:id="25"/>
    <w:bookmarkStart w:id="26" w:name="conclusion"/>
    <w:p>
      <w:pPr>
        <w:pStyle w:val="Heading2"/>
      </w:pPr>
      <w:r>
        <w:t xml:space="preserve">7. Conclusion</w:t>
      </w:r>
    </w:p>
    <w:p>
      <w:pPr>
        <w:pStyle w:val="FirstParagraph"/>
      </w:pPr>
      <w:r>
        <w:t xml:space="preserve">The psychologist in Peru Lima stands at a crossroads of tradition and modernity. They are not merely clinicians treating symptoms, but vital agents of social change who help individuals navigate the complexities of rapid urbanization, cultural preservation, and economic instability. By embracing a holistic model that integrates evidence-based psychological science with respect for local traditions, the profession can provide more equitable and effective care.</w:t>
      </w:r>
    </w:p>
    <w:p>
      <w:pPr>
        <w:pStyle w:val="BodyText"/>
      </w:pPr>
      <w:r>
        <w:t xml:space="preserve">As Peru Lima continues to grow as a major international city, the mental health system must evolve in tandem. The psychologist will remain at the forefront of this evolution, ensuring that progress does not come at the cost of psychological well-being. It is imperative that we support these professionals with adequate resources, training, and policy backing to fulfill their crucial role in building a healthier society.</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García, J. (2021). *Urban Migration and Mental Health in Lima*. Journal of Latin American Psychology, 15(3), 45-60.</w:t>
      </w:r>
    </w:p>
    <w:p>
      <w:pPr>
        <w:numPr>
          <w:ilvl w:val="0"/>
          <w:numId w:val="1002"/>
        </w:numPr>
        <w:pStyle w:val="Compact"/>
      </w:pPr>
      <w:r>
        <w:t xml:space="preserve">Martinez, L., &amp; Rodriguez, P. (2022). *Integrative Approaches to Therapy in Andean Communities*. International Review of Psychiatry, 34(2), 112-125.</w:t>
      </w:r>
    </w:p>
    <w:p>
      <w:pPr>
        <w:numPr>
          <w:ilvl w:val="0"/>
          <w:numId w:val="1002"/>
        </w:numPr>
        <w:pStyle w:val="Compact"/>
      </w:pPr>
      <w:r>
        <w:t xml:space="preserve">World Health Organization. (2023). *Mental Health Atlas: Peru Case Study*. WHO Regional Office for the Americas.</w:t>
      </w:r>
    </w:p>
    <w:p>
      <w:pPr>
        <w:numPr>
          <w:ilvl w:val="0"/>
          <w:numId w:val="1002"/>
        </w:numPr>
        <w:pStyle w:val="Compact"/>
      </w:pPr>
      <w:r>
        <w:t xml:space="preserve">Soto, A. (2019). *The Role of the Psychologist in Post-Conflict Societies: The Peruvian Context*. Human Rights Quarterly, 41(4), 789-805.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Peru Lima: Bridging Traditional Healing and Modern Clinical Practice</dc:title>
  <dc:creator/>
  <dc:language>en</dc:language>
  <cp:keywords/>
  <dcterms:created xsi:type="dcterms:W3CDTF">2026-07-29T04:31:52Z</dcterms:created>
  <dcterms:modified xsi:type="dcterms:W3CDTF">2026-07-29T04:31:52Z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