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Jeddah</w:t>
      </w:r>
    </w:p>
    <w:bookmarkStart w:id="30" w:name="X1b6e79f4d8d836ab6a92c8e92594813e9f196f7"/>
    <w:p>
      <w:pPr>
        <w:pStyle w:val="Heading1"/>
      </w:pPr>
      <w:r>
        <w:t xml:space="preserve">The Evolving Role of the Psychologist in Modern Saudi Arabia Jeddah</w:t>
      </w:r>
    </w:p>
    <w:p>
      <w:pPr>
        <w:pStyle w:val="FirstParagraph"/>
      </w:pPr>
      <w:r>
        <w:rPr>
          <w:bCs/>
          <w:b/>
        </w:rPr>
        <w:t xml:space="preserve">A Conference Paper Presented at the International Symposium on Mental Health and Social Development in the GCC Region</w:t>
      </w:r>
    </w:p>
    <w:p>
      <w:pPr>
        <w:pStyle w:val="BodyText"/>
      </w:pPr>
      <w:r>
        <w:rPr>
          <w:bCs/>
          <w:b/>
        </w:rPr>
        <w:t xml:space="preserve">Abstract:</w:t>
      </w:r>
      <w:r>
        <w:t xml:space="preserve"> </w:t>
      </w:r>
      <w:r>
        <w:t xml:space="preserve">This paper examines the rapid transformation of mental health services within Saudi Arabia Jeddah, focusing on the critical role of the psychologist. As a major commercial and cultural hub in Makkah Province, Saudi Arabia Jeddah is undergoing significant societal shifts driven by Vision 2030 initiatives. This study analyzes how psychologists are adapting to these changes, addressing unique cultural nuances such as stigma reduction and family dynamics. Furthermore, it explores the integration of Western psychological frameworks with Islamic principles to enhance therapeutic efficacy. The findings suggest that a culturally competent psychologist is essential for fostering mental well-being in this rapidly modernizing city.</w:t>
      </w:r>
    </w:p>
    <w:bookmarkStart w:id="20" w:name="introduction"/>
    <w:p>
      <w:pPr>
        <w:pStyle w:val="Heading2"/>
      </w:pPr>
      <w:r>
        <w:t xml:space="preserve">1. Introduction</w:t>
      </w:r>
    </w:p>
    <w:p>
      <w:pPr>
        <w:pStyle w:val="FirstParagraph"/>
      </w:pPr>
      <w:r>
        <w:t xml:space="preserve">The landscape of mental healthcare in the Middle East has historically been complex, often hindered by cultural stigma and a lack of specialized infrastructure. However, recent years have witnessed a paradigm shift, particularly within Saudi Arabia Jeddah. As one of the largest cities in the Kingdom and its primary port on the Red Sea, Saudi Arabia Jeddah serves as a gateway for international commerce, tourism, and education. This influx has brought about diverse demographic changes and increased awareness regarding psychological well-being.</w:t>
      </w:r>
    </w:p>
    <w:p>
      <w:pPr>
        <w:pStyle w:val="BodyText"/>
      </w:pPr>
      <w:r>
        <w:t xml:space="preserve">In this context, the role of the psychologist has expanded beyond traditional clinical settings into schools, corporations, and community centers. This paper aims to delineate the specific challenges and opportunities facing the profession of psychology in Saudi Arabia Jeddah. By examining local case studies and policy developments, we argue that the modern psychologist in Saudi Arabia Jeddah must act as both a clinician and a cultural bridge, navigating the intersection of traditional values and modern therapeutic practices.</w:t>
      </w:r>
    </w:p>
    <w:bookmarkEnd w:id="20"/>
    <w:bookmarkStart w:id="21" w:name="Xa5f46c8efc23398d833ddc92a9d4757823db053"/>
    <w:p>
      <w:pPr>
        <w:pStyle w:val="Heading2"/>
      </w:pPr>
      <w:r>
        <w:t xml:space="preserve">2. Contextualizing Mental Health in Saudi Arabia Jeddah</w:t>
      </w:r>
    </w:p>
    <w:p>
      <w:pPr>
        <w:pStyle w:val="FirstParagraph"/>
      </w:pPr>
      <w:r>
        <w:t xml:space="preserve">To understand the function of a psychologist, one must first appreciate the sociocultural environment of Saudi Arabia Jeddah. Unlike Riyadh or other inland cities, Saudi Arabia Jeddah has long been characterized by its cosmopolitan nature and historical openness to external influences. However, traditional conservative values remain deeply ingrained in social interactions.</w:t>
      </w:r>
    </w:p>
    <w:p>
      <w:pPr>
        <w:pStyle w:val="BodyText"/>
      </w:pPr>
      <w:r>
        <w:t xml:space="preserve">Historically, mental distress in this region was often interpreted through spiritual or religious lenses rather than medical ones. Consequently, individuals suffering from anxiety or depression might first seek counsel from religious leaders rather than a psychologist. This creates a unique dynamic for the practicing psychologist in Saudi Arabia Jeddah. They must possess not only clinical expertise but also deep respect and understanding of Islamic theology to gain patient trust.</w:t>
      </w:r>
    </w:p>
    <w:bookmarkEnd w:id="21"/>
    <w:bookmarkStart w:id="22" w:name="X5b4b2db26bac41068e8b5c22c045b1db59c9e6b"/>
    <w:p>
      <w:pPr>
        <w:pStyle w:val="Heading2"/>
      </w:pPr>
      <w:r>
        <w:t xml:space="preserve">3. The Impact of Vision 2030 on Psychological Services</w:t>
      </w:r>
    </w:p>
    <w:p>
      <w:pPr>
        <w:pStyle w:val="FirstParagraph"/>
      </w:pPr>
      <w:r>
        <w:t xml:space="preserve">The launch of Vision 2030 by the Kingdom has accelerated the professionalization of mental health services across Saudi Arabia Jeddah. Government initiatives have prioritized mental wellness as a component of national productivity and social harmony. This political will has led to several key developments relevant to psychologists:</w:t>
      </w:r>
    </w:p>
    <w:p>
      <w:pPr>
        <w:numPr>
          <w:ilvl w:val="0"/>
          <w:numId w:val="1001"/>
        </w:numPr>
        <w:pStyle w:val="Compact"/>
      </w:pPr>
      <w:r>
        <w:rPr>
          <w:bCs/>
          <w:b/>
        </w:rPr>
        <w:t xml:space="preserve">Increased Funding for Facilities:</w:t>
      </w:r>
      <w:r>
        <w:t xml:space="preserve"> </w:t>
      </w:r>
      <w:r>
        <w:t xml:space="preserve">New psychiatric hospitals and private clinics are opening in Saudi Arabia Jeddah, creating more employment opportunities for qualified psychologists.</w:t>
      </w:r>
    </w:p>
    <w:p>
      <w:pPr>
        <w:numPr>
          <w:ilvl w:val="0"/>
          <w:numId w:val="1001"/>
        </w:numPr>
        <w:pStyle w:val="Compact"/>
      </w:pPr>
      <w:r>
        <w:rPr>
          <w:bCs/>
          <w:b/>
        </w:rPr>
        <w:t xml:space="preserve">Educational Expansion:</w:t>
      </w:r>
      <w:r>
        <w:t xml:space="preserve"> </w:t>
      </w:r>
      <w:r>
        <w:t xml:space="preserve">Universities in Saudi Arabia Jeddah are expanding their psychology departments to produce more local talent, reducing reliance on expatriate professionals.</w:t>
      </w:r>
    </w:p>
    <w:p>
      <w:pPr>
        <w:numPr>
          <w:ilvl w:val="0"/>
          <w:numId w:val="1001"/>
        </w:numPr>
        <w:pStyle w:val="Compact"/>
      </w:pPr>
      <w:r>
        <w:rPr>
          <w:bCs/>
          <w:b/>
        </w:rPr>
        <w:t xml:space="preserve">Campaigns Against Stigma:</w:t>
      </w:r>
      <w:r>
        <w:t xml:space="preserve"> </w:t>
      </w:r>
      <w:r>
        <w:t xml:space="preserve">Public awareness campaigns led by the Ministry of Health have begun to normalize conversations about mental health, encouraging citizens in Saudi Arabia Jeddah to seek professional help from a psychologist sooner rather than later.</w:t>
      </w:r>
    </w:p>
    <w:bookmarkEnd w:id="22"/>
    <w:bookmarkStart w:id="25" w:name="X741c02b3767db9ddbe68e37b2c9b39914c6f379"/>
    <w:p>
      <w:pPr>
        <w:pStyle w:val="Heading2"/>
      </w:pPr>
      <w:r>
        <w:t xml:space="preserve">4. Cultural Competence and Therapeutic Approaches</w:t>
      </w:r>
    </w:p>
    <w:p>
      <w:pPr>
        <w:pStyle w:val="FirstParagraph"/>
      </w:pPr>
      <w:r>
        <w:t xml:space="preserve">A critical challenge for any psychologist operating in this region is the adaptation of therapeutic models. Standard Cognitive Behavioral Therapy (CBT) or Psychodynamic approaches developed in Western contexts may not fully resonate with clients in Saudi Arabia Jeddah without modification.</w:t>
      </w:r>
    </w:p>
    <w:bookmarkStart w:id="23" w:name="integration-with-islamic-principles"/>
    <w:p>
      <w:pPr>
        <w:pStyle w:val="Heading3"/>
      </w:pPr>
      <w:r>
        <w:t xml:space="preserve">4.1 Integration with Islamic Principles</w:t>
      </w:r>
    </w:p>
    <w:p>
      <w:pPr>
        <w:pStyle w:val="FirstParagraph"/>
      </w:pPr>
      <w:r>
        <w:t xml:space="preserve">The most effective psychologists in Saudi Arabia Jeddah often integrate Islamic principles into their practice. For many patients, faith is a central coping mechanism. A psychologist who acknowledges and utilizes spiritual resources can build a stronger therapeutic alliance. This does not mean replacing therapy with religious counseling, but rather harmonizing the two to ensure that the patient feels culturally safe and understood.</w:t>
      </w:r>
    </w:p>
    <w:bookmarkEnd w:id="23"/>
    <w:bookmarkStart w:id="24" w:name="family-dynamics"/>
    <w:p>
      <w:pPr>
        <w:pStyle w:val="Heading3"/>
      </w:pPr>
      <w:r>
        <w:t xml:space="preserve">4.2 Family Dynamics</w:t>
      </w:r>
    </w:p>
    <w:p>
      <w:pPr>
        <w:pStyle w:val="FirstParagraph"/>
      </w:pPr>
      <w:r>
        <w:t xml:space="preserve">In Saudi society, including Saudi Arabia Jeddah, individualism is often secondary to collectivism and family honor. Therefore, family therapy is frequently more effective than individual therapy. The psychologist must navigate complex familial hierarchies and ensure that confidentiality is balanced with the collective nature of decision-making in these households.</w:t>
      </w:r>
    </w:p>
    <w:bookmarkEnd w:id="24"/>
    <w:bookmarkEnd w:id="25"/>
    <w:bookmarkStart w:id="26" w:name="Xdffeb92250f896b5bb5cd03cd4a52779bf650d1"/>
    <w:p>
      <w:pPr>
        <w:pStyle w:val="Heading2"/>
      </w:pPr>
      <w:r>
        <w:t xml:space="preserve">5. Demographic Shifts and Vulnerable Populations</w:t>
      </w:r>
    </w:p>
    <w:p>
      <w:pPr>
        <w:pStyle w:val="FirstParagraph"/>
      </w:pPr>
      <w:r>
        <w:t xml:space="preserve">Saudi Arabia Jeddah is experiencing a demographic boom, particularly among its youth. Young people in Saudi Arabia Jeddah are increasingly exposed to global media and digital trends, leading to unique stressors such as cyberbullying, identity crises, and academic pressure.</w:t>
      </w:r>
    </w:p>
    <w:p>
      <w:pPr>
        <w:pStyle w:val="BodyText"/>
      </w:pPr>
      <w:r>
        <w:t xml:space="preserve">Furthermore, the city hosts a significant population of expatriates who may face isolation or language barriers when seeking help from a local psychologist. Additionally, women in Saudi Arabia Jeddah are increasingly entering the workforce and higher education, leading to new gender-related stressors that require specialized psychological support. The modern psychologist must be agile enough to address these varied demographic needs effectively.</w:t>
      </w:r>
    </w:p>
    <w:bookmarkEnd w:id="26"/>
    <w:bookmarkStart w:id="27" w:name="challenges-facing-the-profession"/>
    <w:p>
      <w:pPr>
        <w:pStyle w:val="Heading2"/>
      </w:pPr>
      <w:r>
        <w:t xml:space="preserve">6. Challenges Facing the Profession</w:t>
      </w:r>
    </w:p>
    <w:p>
      <w:pPr>
        <w:pStyle w:val="FirstParagraph"/>
      </w:pPr>
      <w:r>
        <w:t xml:space="preserve">Despite progress, several challenges remain for psychologists in Saudi Arabia Jeddah:</w:t>
      </w:r>
    </w:p>
    <w:p>
      <w:pPr>
        <w:numPr>
          <w:ilvl w:val="0"/>
          <w:numId w:val="1002"/>
        </w:numPr>
        <w:pStyle w:val="Compact"/>
      </w:pPr>
      <w:r>
        <w:rPr>
          <w:bCs/>
          <w:b/>
        </w:rPr>
        <w:t xml:space="preserve">Licensing and Regulation:</w:t>
      </w:r>
      <w:r>
        <w:br/>
      </w:r>
      <w:r>
        <w:t xml:space="preserve">While regulations are tightening, there is still a need for standardized licensing to ensure that all practicing psychologists meet rigorous professional standards.</w:t>
      </w:r>
    </w:p>
    <w:p>
      <w:pPr>
        <w:numPr>
          <w:ilvl w:val="0"/>
          <w:numId w:val="1002"/>
        </w:numPr>
      </w:pPr>
      <w:r>
        <w:rPr>
          <w:bCs/>
          <w:b/>
        </w:rPr>
        <w:t xml:space="preserve">Resource Allocation:</w:t>
      </w:r>
      <w:r>
        <w:br/>
      </w:r>
    </w:p>
    <w:p>
      <w:pPr>
        <w:numPr>
          <w:ilvl w:val="0"/>
          <w:numId w:val="1000"/>
        </w:numPr>
      </w:pPr>
      <w:r>
        <w:t xml:space="preserve">The concentration of specialized mental health resources often favors urban centers like Saudi Arabia Jeddah and Riyadh, potentially leaving rural areas in Makkah Province underserved. Psychologists working in remote parts of the region face isolation and limited peer supervision opportunities.</w:t>
      </w:r>
    </w:p>
    <w:p>
      <w:pPr>
        <w:numPr>
          <w:ilvl w:val="0"/>
          <w:numId w:val="1002"/>
        </w:numPr>
      </w:pPr>
      <w:r>
        <w:rPr>
          <w:bCs/>
          <w:b/>
        </w:rPr>
        <w:t xml:space="preserve">Data Privacy Concerns:</w:t>
      </w:r>
      <w:r>
        <w:br/>
      </w:r>
    </w:p>
    <w:p>
      <w:pPr>
        <w:numPr>
          <w:ilvl w:val="0"/>
          <w:numId w:val="1000"/>
        </w:numPr>
      </w:pPr>
      <w:r>
        <w:t xml:space="preserve">With the digitization of healthcare records, psychologists must adhere to strict data protection laws while ensuring that sensitive psychological information remains confidential, a sensitive issue in close-knit communities.</w:t>
      </w:r>
    </w:p>
    <w:bookmarkEnd w:id="27"/>
    <w:bookmarkStart w:id="28" w:name="conclusion-and-recommendations"/>
    <w:p>
      <w:pPr>
        <w:pStyle w:val="Heading2"/>
      </w:pPr>
      <w:r>
        <w:t xml:space="preserve">7. Conclusion and Recommendations</w:t>
      </w:r>
    </w:p>
    <w:p>
      <w:pPr>
        <w:pStyle w:val="FirstParagraph"/>
      </w:pPr>
      <w:r>
        <w:t xml:space="preserve">The trajectory of mental health services in Saudi Arabia Jeddah is moving toward greater accessibility, professionalism, and cultural integration. The psychologist stands at the forefront of this transformation. To maximize their impact on society in Saudi Arabia Jeddah, psychologists must embrace a holistic approach that respects local traditions while employing evidence-based scientific methods.</w:t>
      </w:r>
    </w:p>
    <w:p>
      <w:pPr>
        <w:pStyle w:val="BodyText"/>
      </w:pPr>
      <w:r>
        <w:t xml:space="preserve">We recommend the following actions for stakeholders:</w:t>
      </w:r>
    </w:p>
    <w:p>
      <w:pPr>
        <w:numPr>
          <w:ilvl w:val="0"/>
          <w:numId w:val="1003"/>
        </w:numPr>
        <w:pStyle w:val="Compact"/>
      </w:pPr>
      <w:r>
        <w:rPr>
          <w:bCs/>
          <w:b/>
        </w:rPr>
        <w:t xml:space="preserve">Educational Reform:</w:t>
      </w:r>
      <w:r>
        <w:br/>
      </w:r>
      <w:r>
        <w:t xml:space="preserve">Universities should develop curricula specifically designed for students in Saudi Arabia Jeddah, emphasizing cross-cultural psychology and Islamic ethics in mental health.</w:t>
      </w:r>
    </w:p>
    <w:p>
      <w:pPr>
        <w:numPr>
          <w:ilvl w:val="0"/>
          <w:numId w:val="1003"/>
        </w:numPr>
      </w:pPr>
      <w:r>
        <w:rPr>
          <w:bCs/>
          <w:b/>
        </w:rPr>
        <w:t xml:space="preserve">Community Outreach:</w:t>
      </w:r>
      <w:r>
        <w:br/>
      </w:r>
    </w:p>
    <w:p>
      <w:pPr>
        <w:numPr>
          <w:ilvl w:val="0"/>
          <w:numId w:val="1000"/>
        </w:numPr>
      </w:pPr>
      <w:r>
        <w:t xml:space="preserve">Prominent psychologists and organizations must continue community education programs to dismantle stigma permanently.</w:t>
      </w:r>
    </w:p>
    <w:p>
      <w:pPr>
        <w:numPr>
          <w:ilvl w:val="0"/>
          <w:numId w:val="1003"/>
        </w:numPr>
      </w:pPr>
      <w:r>
        <w:t xml:space="preserve">Digital Mental Health:</w:t>
      </w:r>
      <w:r>
        <w:br/>
      </w:r>
    </w:p>
    <w:p>
      <w:pPr>
        <w:numPr>
          <w:ilvl w:val="0"/>
          <w:numId w:val="1000"/>
        </w:numPr>
      </w:pPr>
      <w:r>
        <w:t xml:space="preserve">Leveraging tele-psychology can help reach wider audiences in Saudi Arabia Jeddah, particularly for young people who are more comfortable communicating online.</w:t>
      </w:r>
    </w:p>
    <w:p>
      <w:pPr>
        <w:pStyle w:val="FirstParagraph"/>
      </w:pPr>
      <w:r>
        <w:t xml:space="preserve">In conclusion, the role of the psychologist in Saudi Arabia Jeddah is no longer peripheral but central to the nation's social development. By addressing cultural specificities and leveraging national visions for progress, psychologists can significantly enhance the quality of life for residents and visitors alike. The future of mental health in Saudi Arabia Jeddah depends on a robust, ethical, and culturally attuned psychological profession.</w:t>
      </w:r>
    </w:p>
    <w:bookmarkEnd w:id="28"/>
    <w:bookmarkStart w:id="29" w:name="references"/>
    <w:p>
      <w:pPr>
        <w:pStyle w:val="Heading2"/>
      </w:pPr>
      <w:r>
        <w:t xml:space="preserve">8. References</w:t>
      </w:r>
    </w:p>
    <w:p>
      <w:pPr>
        <w:pStyle w:val="FirstParagraph"/>
      </w:pPr>
      <w:r>
        <w:rPr>
          <w:iCs/>
          <w:i/>
        </w:rPr>
        <w:t xml:space="preserve">(Note: In a formal conference setting, this section would contain specific citations from academic journals related to Middle Eastern mental health studies, Vision 2030 policy documents, and local statistical reports from the Saudi Arabian Ministry of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Modern Saudi Arabia Jeddah</dc:title>
  <dc:creator/>
  <dc:language>en</dc:language>
  <cp:keywords/>
  <dcterms:created xsi:type="dcterms:W3CDTF">2026-07-29T13:48:04Z</dcterms:created>
  <dcterms:modified xsi:type="dcterms:W3CDTF">2026-07-29T13:48:04Z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