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Valencia</w:t>
      </w:r>
    </w:p>
    <w:p>
      <w:pPr>
        <w:pStyle w:val="FirstParagraph"/>
      </w:pPr>
      <w:r>
        <w:t xml:space="preserve">```html</w:t>
      </w:r>
    </w:p>
    <w:bookmarkStart w:id="20" w:name="X82e3aab7f853ed10b5c4ab835cb5e9ead8a10ee"/>
    <w:p>
      <w:pPr>
        <w:pStyle w:val="Heading1"/>
      </w:pPr>
      <w:r>
        <w:t xml:space="preserve">The Role of the Psychologist in Contemporary Society: A Focus on Spain Valencia</w:t>
      </w:r>
    </w:p>
    <w:p>
      <w:pPr>
        <w:pStyle w:val="FirstParagraph"/>
      </w:pPr>
      <w:r>
        <w:rPr>
          <w:bCs/>
          <w:b/>
        </w:rPr>
        <w:t xml:space="preserve">Type:</w:t>
      </w:r>
      <w:r>
        <w:t xml:space="preserve"> </w:t>
      </w:r>
      <w:r>
        <w:t xml:space="preserve">Conference Paper</w:t>
      </w:r>
    </w:p>
    <w:p>
      <w:pPr>
        <w:pStyle w:val="BodyText"/>
      </w:pPr>
      <w:r>
        <w:br/>
      </w:r>
    </w:p>
    <w:p>
      <w:pPr>
        <w:pStyle w:val="BodyText"/>
      </w:pPr>
      <w:r>
        <w:rPr>
          <w:iCs/>
          <w:i/>
        </w:rPr>
        <w:t xml:space="preserve">This document serves as a comprehensive overview designed for academic dissemination and professional reference within the region of Spain, specifically targeting the metropolitan area and broader context of Valencia.</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The mental health landscape has undergone a profound transformation in recent decades, shifting from a purely biomedical model to a more holistic biopsychosocial approach. This paper explores the evolving role of the psychologist, with specific attention to the unique cultural and demographic dynamics present in Spain Valencia. As urbanization increases and societal pressures mount, the demand for specialized psychological services has surged. This study examines current trends in clinical practice, educational outreach, and community integration of psychologists within Valencia’s healthcare infrastructure. By analyzing local case studies and regional statistics, we highlight how psychologists serve as critical agents of social change and personal well-being.</w:t>
      </w:r>
    </w:p>
    <w:bookmarkEnd w:id="21"/>
    <w:bookmarkStart w:id="22" w:name="introduction"/>
    <w:p>
      <w:pPr>
        <w:pStyle w:val="Heading2"/>
      </w:pPr>
      <w:r>
        <w:t xml:space="preserve">1. Introduction</w:t>
      </w:r>
    </w:p>
    <w:p>
      <w:pPr>
        <w:pStyle w:val="FirstParagraph"/>
      </w:pPr>
      <w:r>
        <w:br/>
      </w:r>
    </w:p>
    <w:p>
      <w:pPr>
        <w:pStyle w:val="BodyText"/>
      </w:pPr>
      <w:r>
        <w:t xml:space="preserve">In the contemporary world, the significance of mental health professionals cannot be overstated. The modern psychologist is no longer confined to clinical settings but plays a vital role in educational institutions, corporate environments, and community organizations. This paper aims to elucidate these diverse functions while focusing specifically on the context of Spain Valencia. Located on the eastern coast of Spain, Valencia represents a microcosm of broader Mediterranean societal trends: an aging population alongside a vibrant youth demographic, high levels of tourism-driven economic activity, and a rich cultural heritage that influences local attitudes toward mental health.</w:t>
      </w:r>
    </w:p>
    <w:p>
      <w:pPr>
        <w:pStyle w:val="BodyText"/>
      </w:pPr>
      <w:r>
        <w:br/>
      </w:r>
    </w:p>
    <w:p>
      <w:pPr>
        <w:pStyle w:val="BodyText"/>
      </w:pPr>
      <w:r>
        <w:t xml:space="preserve">The term "psychologist" denotes individuals who have received formal training in the scientific study of behavior and mental processes. In Spain Valencia, this profession is regulated by strict professional standards set forth by regional colleges such as the</w:t>
      </w:r>
      <w:r>
        <w:t xml:space="preserve"> </w:t>
      </w:r>
      <w:r>
        <w:rPr>
          <w:iCs/>
          <w:i/>
        </w:rPr>
        <w:t xml:space="preserve">Col·legi Oficial de Psicologia del País Valencià (COPV)</w:t>
      </w:r>
      <w:r>
        <w:t xml:space="preserve">. These regulatory bodies ensure that practitioners adhere to ethical guidelines and maintain high levels of competence. However, beyond regulation lies the practical application of psychological knowledge in addressing real-world challenges.</w:t>
      </w:r>
    </w:p>
    <w:p>
      <w:pPr>
        <w:pStyle w:val="BodyText"/>
      </w:pPr>
      <w:r>
        <w:br/>
      </w:r>
    </w:p>
    <w:p>
      <w:pPr>
        <w:pStyle w:val="BodyText"/>
      </w:pPr>
      <w:r>
        <w:t xml:space="preserve">The relevance of this topic is underscored by recent increases in anxiety disorders, depression rates, and stress-related conditions across Spain. Urban centers like Valencia face particular pressures due to rapid urban development and changing work-life balances. Understanding how psychologists operate within this specific geographical and cultural framework provides valuable insights for policymakers, healthcare providers, and the general public.</w:t>
      </w:r>
    </w:p>
    <w:bookmarkEnd w:id="22"/>
    <w:bookmarkStart w:id="26" w:name="X6ff83dbf6035cc39499054e10de4f5d8b1c1f23"/>
    <w:p>
      <w:pPr>
        <w:pStyle w:val="Heading2"/>
      </w:pPr>
      <w:r>
        <w:t xml:space="preserve">2. The Evolving Role of Psychologists in Spain Valencia</w:t>
      </w:r>
    </w:p>
    <w:p>
      <w:pPr>
        <w:pStyle w:val="FirstParagraph"/>
      </w:pPr>
      <w:r>
        <w:br/>
      </w:r>
    </w:p>
    <w:p>
      <w:pPr>
        <w:pStyle w:val="BodyText"/>
      </w:pPr>
      <w:r>
        <w:t xml:space="preserve">The traditional stereotype of a psychologist sitting silently taking notes has largely disappeared. Today’s psychologists in Spain Valencia engage actively with their clients, employing evidence-based therapies such as Cognitive Behavioral Therapy (CBT), Acceptance and Commitment Therapy (ACT), and psychoanalytic approaches tailored to individual needs.</w:t>
      </w:r>
    </w:p>
    <w:p>
      <w:pPr>
        <w:pStyle w:val="BodyText"/>
      </w:pPr>
      <w:r>
        <w:br/>
      </w:r>
    </w:p>
    <w:bookmarkStart w:id="23" w:name="clinical-practice"/>
    <w:p>
      <w:pPr>
        <w:pStyle w:val="Heading3"/>
      </w:pPr>
      <w:r>
        <w:t xml:space="preserve">2.1 Clinical Practice</w:t>
      </w:r>
    </w:p>
    <w:p>
      <w:pPr>
        <w:pStyle w:val="FirstParagraph"/>
      </w:pPr>
      <w:r>
        <w:br/>
      </w:r>
    </w:p>
    <w:p>
      <w:pPr>
        <w:pStyle w:val="BodyText"/>
      </w:pPr>
      <w:r>
        <w:t xml:space="preserve">In clinical settings, psychologists collaborate closely with psychiatrists, general practitioners, and other healthcare professionals. This multidisciplinary approach is particularly important in Spain Valencia’s public healthcare system (Servicio de Salud de la Comunidad Valenciana), where resources can be strained. Psychologists provide essential services ranging from crisis intervention to long-term therapy for complex trauma cases.</w:t>
      </w:r>
    </w:p>
    <w:p>
      <w:pPr>
        <w:pStyle w:val="BodyText"/>
      </w:pPr>
      <w:r>
        <w:br/>
      </w:r>
    </w:p>
    <w:bookmarkEnd w:id="23"/>
    <w:bookmarkStart w:id="24" w:name="educational-settings"/>
    <w:p>
      <w:pPr>
        <w:pStyle w:val="Heading3"/>
      </w:pPr>
      <w:r>
        <w:t xml:space="preserve">2.2 Educational Settings</w:t>
      </w:r>
    </w:p>
    <w:p>
      <w:pPr>
        <w:pStyle w:val="FirstParagraph"/>
      </w:pPr>
      <w:r>
        <w:br/>
      </w:r>
    </w:p>
    <w:p>
      <w:pPr>
        <w:pStyle w:val="BodyText"/>
      </w:pPr>
      <w:r>
        <w:t xml:space="preserve">Educational psychology constitutes another major area of focus. Schools in Spain Valencia increasingly recognize the importance of supporting students’ emotional and social development alongside academic achievement. School psychologists work to identify learning disabilities, address bullying, and promote inclusive environments for all children.</w:t>
      </w:r>
    </w:p>
    <w:p>
      <w:pPr>
        <w:pStyle w:val="BodyText"/>
      </w:pPr>
      <w:r>
        <w:br/>
      </w:r>
    </w:p>
    <w:bookmarkEnd w:id="24"/>
    <w:bookmarkStart w:id="25" w:name="corporate-wellness"/>
    <w:p>
      <w:pPr>
        <w:pStyle w:val="Heading3"/>
      </w:pPr>
      <w:r>
        <w:t xml:space="preserve">2.3 Corporate Wellness</w:t>
      </w:r>
    </w:p>
    <w:p>
      <w:pPr>
        <w:pStyle w:val="FirstParagraph"/>
      </w:pPr>
      <w:r>
        <w:br/>
      </w:r>
    </w:p>
    <w:p>
      <w:pPr>
        <w:pStyle w:val="BodyText"/>
      </w:pPr>
      <w:r>
        <w:t xml:space="preserve">The rise of corporate wellness programs reflects a growing awareness among businesses in Valencia about the link between employee mental health and productivity. Psychologists are hired to conduct stress management workshops, leadership training, and conflict resolution sessions, fostering healthier workplace cultures.</w:t>
      </w:r>
    </w:p>
    <w:bookmarkEnd w:id="25"/>
    <w:bookmarkEnd w:id="26"/>
    <w:bookmarkStart w:id="30" w:name="Xb922ee4e1309a02a286805e968e17629f18e372"/>
    <w:p>
      <w:pPr>
        <w:pStyle w:val="Heading2"/>
      </w:pPr>
      <w:r>
        <w:t xml:space="preserve">3. Cultural Considerations in Spain Valencia</w:t>
      </w:r>
    </w:p>
    <w:p>
      <w:pPr>
        <w:pStyle w:val="FirstParagraph"/>
      </w:pPr>
      <w:r>
        <w:br/>
      </w:r>
    </w:p>
    <w:p>
      <w:pPr>
        <w:pStyle w:val="BodyText"/>
      </w:pPr>
      <w:r>
        <w:t xml:space="preserve">Culture plays a pivotal role in shaping perceptions of mental health and the efficacy of interventions. In Spain Valencia, familial ties remain strong, often influencing decision-making around seeking help for psychological issues.</w:t>
      </w:r>
    </w:p>
    <w:p>
      <w:pPr>
        <w:pStyle w:val="BodyText"/>
      </w:pPr>
      <w:r>
        <w:br/>
      </w:r>
    </w:p>
    <w:bookmarkStart w:id="27" w:name="family-dynamics"/>
    <w:p>
      <w:pPr>
        <w:pStyle w:val="Heading3"/>
      </w:pPr>
      <w:r>
        <w:t xml:space="preserve">3.1 Family Dynamics</w:t>
      </w:r>
    </w:p>
    <w:p>
      <w:pPr>
        <w:pStyle w:val="FirstParagraph"/>
      </w:pPr>
      <w:r>
        <w:br/>
      </w:r>
    </w:p>
    <w:p>
      <w:pPr>
        <w:pStyle w:val="BodyText"/>
      </w:pPr>
      <w:r>
        <w:t xml:space="preserve">The concept of</w:t>
      </w:r>
      <w:r>
        <w:t xml:space="preserve"> </w:t>
      </w:r>
      <w:r>
        <w:rPr>
          <w:iCs/>
          <w:i/>
        </w:rPr>
        <w:t xml:space="preserve">familismo</w:t>
      </w:r>
      <w:r>
        <w:t xml:space="preserve">, or family centrality, is prevalent in Valencian society. Psychologists must navigate these dynamics sensitively when treating clients. For instance, involving extended family members in therapy may enhance outcomes for certain demographics but could also complicate confidentiality issues.</w:t>
      </w:r>
    </w:p>
    <w:p>
      <w:pPr>
        <w:pStyle w:val="BodyText"/>
      </w:pPr>
      <w:r>
        <w:br/>
      </w:r>
    </w:p>
    <w:bookmarkEnd w:id="27"/>
    <w:bookmarkStart w:id="28" w:name="language-and-identity"/>
    <w:p>
      <w:pPr>
        <w:pStyle w:val="Heading3"/>
      </w:pPr>
      <w:r>
        <w:t xml:space="preserve">3.2 Language and Identity</w:t>
      </w:r>
    </w:p>
    <w:p>
      <w:pPr>
        <w:pStyle w:val="FirstParagraph"/>
      </w:pPr>
      <w:r>
        <w:br/>
      </w:r>
    </w:p>
    <w:p>
      <w:pPr>
        <w:pStyle w:val="BodyText"/>
      </w:pPr>
      <w:r>
        <w:t xml:space="preserve">Bilingualism adds another layer of complexity. While Spanish is widely spoken, Catalan/Valencian holds official status in the region. Psychologists fluent in both languages can better connect with diverse populations, ensuring that linguistic barriers do not impede access to care.</w:t>
      </w:r>
    </w:p>
    <w:p>
      <w:pPr>
        <w:pStyle w:val="BodyText"/>
      </w:pPr>
      <w:r>
        <w:br/>
      </w:r>
    </w:p>
    <w:bookmarkEnd w:id="28"/>
    <w:bookmarkStart w:id="29" w:name="stigma-reduction"/>
    <w:p>
      <w:pPr>
        <w:pStyle w:val="Heading3"/>
      </w:pPr>
      <w:r>
        <w:t xml:space="preserve">3.3 Stigma Reduction</w:t>
      </w:r>
    </w:p>
    <w:p>
      <w:pPr>
        <w:pStyle w:val="FirstParagraph"/>
      </w:pPr>
      <w:r>
        <w:br/>
      </w:r>
    </w:p>
    <w:p>
      <w:pPr>
        <w:pStyle w:val="BodyText"/>
      </w:pPr>
      <w:r>
        <w:t xml:space="preserve">Awareness campaigns led by local psychologists aim to reduce stigma surrounding mental illness. Public lectures, media appearances, and school visits contribute to normalizing discussions about mental health in Spain Valencia.</w:t>
      </w:r>
    </w:p>
    <w:bookmarkEnd w:id="29"/>
    <w:bookmarkEnd w:id="30"/>
    <w:bookmarkStart w:id="34" w:name="challenges-and-future-directions"/>
    <w:p>
      <w:pPr>
        <w:pStyle w:val="Heading2"/>
      </w:pPr>
      <w:r>
        <w:t xml:space="preserve">4. Challenges and Future Directions</w:t>
      </w:r>
    </w:p>
    <w:p>
      <w:pPr>
        <w:pStyle w:val="FirstParagraph"/>
      </w:pPr>
      <w:r>
        <w:br/>
      </w:r>
    </w:p>
    <w:p>
      <w:pPr>
        <w:pStyle w:val="BodyText"/>
      </w:pPr>
      <w:r>
        <w:t xml:space="preserve">Despite progress, several challenges persist for psychologists working in Spain Valencia.</w:t>
      </w:r>
    </w:p>
    <w:p>
      <w:pPr>
        <w:pStyle w:val="BodyText"/>
      </w:pPr>
      <w:r>
        <w:br/>
      </w:r>
    </w:p>
    <w:bookmarkStart w:id="31" w:name="resource-allocation"/>
    <w:p>
      <w:pPr>
        <w:pStyle w:val="Heading3"/>
      </w:pPr>
      <w:r>
        <w:t xml:space="preserve">4.1 Resource Allocation</w:t>
      </w:r>
    </w:p>
    <w:p>
      <w:pPr>
        <w:pStyle w:val="FirstParagraph"/>
      </w:pPr>
      <w:r>
        <w:br/>
      </w:r>
    </w:p>
    <w:p>
      <w:pPr>
        <w:pStyle w:val="BodyText"/>
      </w:pPr>
      <w:r>
        <w:t xml:space="preserve">Funding constraints often limit the availability of psychological services in public healthcare facilities. Advocacy for increased investment is crucial to ensure equitable access.</w:t>
      </w:r>
    </w:p>
    <w:p>
      <w:pPr>
        <w:pStyle w:val="BodyText"/>
      </w:pPr>
      <w:r>
        <w:br/>
      </w:r>
    </w:p>
    <w:bookmarkEnd w:id="31"/>
    <w:bookmarkStart w:id="32" w:name="telehealth-expansion"/>
    <w:p>
      <w:pPr>
        <w:pStyle w:val="Heading3"/>
      </w:pPr>
      <w:r>
        <w:t xml:space="preserve">4.2 Telehealth Expansion</w:t>
      </w:r>
    </w:p>
    <w:p>
      <w:pPr>
        <w:pStyle w:val="FirstParagraph"/>
      </w:pPr>
      <w:r>
        <w:br/>
      </w:r>
    </w:p>
    <w:p>
      <w:pPr>
        <w:pStyle w:val="BodyText"/>
      </w:pPr>
      <w:r>
        <w:t xml:space="preserve">The pandemic accelerated the adoption of telehealth, offering new opportunities for reaching remote areas within Spain Valencia. However, digital literacy disparities pose potential barriers that must be addressed.</w:t>
      </w:r>
    </w:p>
    <w:p>
      <w:pPr>
        <w:pStyle w:val="BodyText"/>
      </w:pPr>
      <w:r>
        <w:br/>
      </w:r>
    </w:p>
    <w:bookmarkEnd w:id="32"/>
    <w:bookmarkStart w:id="33" w:name="professional-development"/>
    <w:p>
      <w:pPr>
        <w:pStyle w:val="Heading3"/>
      </w:pPr>
      <w:r>
        <w:t xml:space="preserve">4.3 Professional Development</w:t>
      </w:r>
    </w:p>
    <w:p>
      <w:pPr>
        <w:pStyle w:val="FirstParagraph"/>
      </w:pPr>
      <w:r>
        <w:br/>
      </w:r>
    </w:p>
    <w:p>
      <w:pPr>
        <w:pStyle w:val="BodyText"/>
      </w:pPr>
      <w:r>
        <w:t xml:space="preserve">Ongoing professional development remains essential for staying abreast of emerging research and therapeutic techniques. Collaboration with international peers enriches local practices through cross-cultural exchanges.</w:t>
      </w:r>
    </w:p>
    <w:bookmarkEnd w:id="33"/>
    <w:bookmarkEnd w:id="34"/>
    <w:bookmarkStart w:id="35" w:name="conclusion"/>
    <w:p>
      <w:pPr>
        <w:pStyle w:val="Heading2"/>
      </w:pPr>
      <w:r>
        <w:t xml:space="preserve">5. Conclusion</w:t>
      </w:r>
    </w:p>
    <w:p>
      <w:pPr>
        <w:pStyle w:val="FirstParagraph"/>
      </w:pPr>
      <w:r>
        <w:br/>
      </w:r>
    </w:p>
    <w:p>
      <w:pPr>
        <w:pStyle w:val="BodyText"/>
      </w:pPr>
      <w:r>
        <w:t xml:space="preserve">The psychologist occupies a central position in addressing the mental health needs of populations worldwide, including those residing in Spain Valencia. By adapting to cultural nuances and leveraging innovative methods such as telehealth, professionals can extend their impact significantly.</w:t>
      </w:r>
    </w:p>
    <w:p>
      <w:pPr>
        <w:pStyle w:val="BodyText"/>
      </w:pPr>
      <w:r>
        <w:br/>
      </w:r>
    </w:p>
    <w:p>
      <w:pPr>
        <w:pStyle w:val="BodyText"/>
      </w:pPr>
      <w:r>
        <w:t xml:space="preserve">Looking ahead, continued collaboration between academics, practitioners, policymakers will strengthen the framework supporting psychological services in this vibrant region. As society evolves so too must our understanding of the multifaceted role played by psychologists in promoting holistic well-being.</w:t>
      </w:r>
    </w:p>
    <w:p>
      <w:pPr>
        <w:pStyle w:val="BodyText"/>
      </w:pPr>
      <w:r>
        <w:br/>
      </w:r>
    </w:p>
    <w:p>
      <w:pPr>
        <w:pStyle w:val="BodyText"/>
      </w:pPr>
      <w:r>
        <w:t xml:space="preserve">In summary, recognizing and valuing the contributions made by psychologists within Spain Valencia not only enhances individual lives but also strengthens societal resilience against future challenges. Let us embrace this opportunity to foster a healthier, more compassionate world—one session at a time.</w:t>
      </w:r>
    </w:p>
    <w:bookmarkEnd w:id="35"/>
    <w:bookmarkStart w:id="36" w:name="references"/>
    <w:p>
      <w:pPr>
        <w:pStyle w:val="Heading2"/>
      </w:pPr>
      <w:r>
        <w:t xml:space="preserve">References</w:t>
      </w:r>
    </w:p>
    <w:p>
      <w:pPr>
        <w:pStyle w:val="FirstParagraph"/>
      </w:pPr>
      <w:r>
        <w:br/>
      </w:r>
    </w:p>
    <w:p>
      <w:pPr>
        <w:pStyle w:val="BodyText"/>
      </w:pPr>
      <w:r>
        <w:t xml:space="preserve">[1] Col·legi Oficial de Psicologia del País Valencià. (n.d.).</w:t>
      </w:r>
      <w:r>
        <w:rPr>
          <w:iCs/>
          <w:i/>
        </w:rPr>
        <w:t xml:space="preserve">Professional Standards and Ethical Guidelines.</w:t>
      </w:r>
    </w:p>
    <w:p>
      <w:pPr>
        <w:pStyle w:val="BodyText"/>
      </w:pPr>
      <w:r>
        <w:br/>
      </w:r>
    </w:p>
    <w:p>
      <w:pPr>
        <w:pStyle w:val="BodyText"/>
      </w:pPr>
      <w:r>
        <w:t xml:space="preserve">[2] Instituto Nacional de Estadística (INE). (2023).</w:t>
      </w:r>
      <w:r>
        <w:rPr>
          <w:iCs/>
          <w:i/>
        </w:rPr>
        <w:t xml:space="preserve">Health and Welfare Statistics in Spain.</w:t>
      </w:r>
    </w:p>
    <w:p>
      <w:pPr>
        <w:pStyle w:val="BodyText"/>
      </w:pPr>
      <w:r>
        <w:br/>
      </w:r>
    </w:p>
    <w:p>
      <w:pPr>
        <w:pStyle w:val="BodyText"/>
      </w:pPr>
      <w:r>
        <w:t xml:space="preserve">[3] Generalitat Valenciana. (n.d.).</w:t>
      </w:r>
      <w:r>
        <w:rPr>
          <w:iCs/>
          <w:i/>
        </w:rPr>
        <w:t xml:space="preserve">Public Health Reports and Initiatives.</w:t>
      </w:r>
    </w:p>
    <w:p>
      <w:pPr>
        <w:pStyle w:val="BodyText"/>
      </w:pPr>
      <w:r>
        <w:br/>
      </w:r>
    </w:p>
    <w:p>
      <w:pPr>
        <w:pStyle w:val="BodyText"/>
      </w:pPr>
      <w:r>
        <w:t xml:space="preserve">[4] World Health Organization. (2022).</w:t>
      </w:r>
      <w:r>
        <w:rPr>
          <w:iCs/>
          <w:i/>
        </w:rPr>
        <w:t xml:space="preserve">Mental Health Atlas: Country Profile for Spain.</w:t>
      </w:r>
    </w:p>
    <w:bookmarkEnd w:id="3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Society: A Focus on Spain Valencia</dc:title>
  <dc:creator/>
  <dc:language>en</dc:language>
  <cp:keywords/>
  <dcterms:created xsi:type="dcterms:W3CDTF">2026-07-30T02:20:18Z</dcterms:created>
  <dcterms:modified xsi:type="dcterms:W3CDTF">2026-07-30T02:20:18Z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