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Modern</w:t>
      </w:r>
      <w:r>
        <w:t xml:space="preserve"> </w:t>
      </w:r>
      <w:r>
        <w:t xml:space="preserve">Socio-Economic</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0e5ce86d560c835fbd0b2ea21255ee9a356fef5"/>
    <w:p>
      <w:pPr>
        <w:pStyle w:val="Heading1"/>
      </w:pPr>
      <w:r>
        <w:t xml:space="preserve">The Evolving Role of the Psychologist in Shaping Mental Health Frameworks within United Arab Emirates Abu Dhabi</w:t>
      </w:r>
    </w:p>
    <w:p>
      <w:pPr>
        <w:pStyle w:val="FirstParagraph"/>
      </w:pPr>
      <w:r>
        <w:rPr>
          <w:iCs/>
          <w:i/>
          <w:bCs/>
          <w:b/>
        </w:rPr>
        <w:t xml:space="preserve">Abstract.</w:t>
      </w:r>
      <w:r>
        <w:br/>
      </w:r>
      <w:r>
        <w:t xml:space="preserve">This conference paper examines the critical transformation of mental health services in the region, specifically focusing on the multifaceted role of the psychologist in United Arab Emirates Abu Dhabi. As a global hub for business, tourism, and cultural exchange, United Arab Emirates Abu Dhabi faces unique psychological stressors ranging from expatriate adjustment disorders to high-pressure professional environments. This study explores how qualified psychologists are adapting their therapeutic modalities to align with local cultural nuances while adhering to international clinical standards. Furthermore, it highlights the strategic alignment of mental health initiatives with the broader national visions for wellness and social cohesion in United Arab Emirates Abu Dhabi.</w:t>
      </w:r>
    </w:p>
    <w:p>
      <w:pPr>
        <w:pStyle w:val="BodyText"/>
      </w:pPr>
      <w:r>
        <w:rPr>
          <w:iCs/>
          <w:i/>
          <w:bCs/>
          <w:b/>
        </w:rPr>
        <w:t xml:space="preserve">Keywords:</w:t>
      </w:r>
      <w:r>
        <w:t xml:space="preserve"> </w:t>
      </w:r>
      <w:r>
        <w:t xml:space="preserve">Psychologist, Mental Health Policy, Cultural Competence, United Arab Emirates Abu Dhabi, Clinical Psychology, Social Cohesion.</w:t>
      </w:r>
    </w:p>
    <w:bookmarkStart w:id="20" w:name="introduction"/>
    <w:p>
      <w:pPr>
        <w:pStyle w:val="Heading2"/>
      </w:pPr>
      <w:r>
        <w:t xml:space="preserve">1. Introduction</w:t>
      </w:r>
    </w:p>
    <w:p>
      <w:pPr>
        <w:pStyle w:val="FirstParagraph"/>
      </w:pPr>
      <w:r>
        <w:t xml:space="preserve">In recent decades, the United Arab Emirates has undergone rapid modernization and urbanization. Within this context of significant demographic and economic change lies its capital city, a place where tradition meets futurism: United Arab Emirates Abu Dhabi. As the social fabric of this region shifts, so too does the demand for specialized psychological support. The role of the psychologist is no longer confined to treating clinical pathologies in isolation; rather, it has expanded to encompass preventive care, corporate wellness, and community resilience building.</w:t>
      </w:r>
      <w:r>
        <w:t xml:space="preserve"> </w:t>
      </w:r>
      <w:r>
        <w:t xml:space="preserve">For decades, mental health was often stigmatized in many Eastern societies. However, a paradigm shift is currently underway in United Arab Emirates Abu Dhabi. Government initiatives have prioritized public health infrastructure improvements that include robust mental health frameworks. Consequently, the psychologist has emerged as a key stakeholder in this ecosystem, tasked with bridging the gap between traditional cultural beliefs regarding mental illness and modern evidence-based psychological interventions. This paper aims to analyze the current landscape of psychological services in United Arab Emirates Abu Dhabi and predict future trajectories for clinical practice.</w:t>
      </w:r>
    </w:p>
    <w:bookmarkEnd w:id="20"/>
    <w:bookmarkStart w:id="21" w:name="X07909b13b2eb0ae67ea96fcff119d44d793aceb"/>
    <w:p>
      <w:pPr>
        <w:pStyle w:val="Heading2"/>
      </w:pPr>
      <w:r>
        <w:t xml:space="preserve">2. The Demographic Challenge: A Diverse Population</w:t>
      </w:r>
    </w:p>
    <w:p>
      <w:pPr>
        <w:pStyle w:val="FirstParagraph"/>
      </w:pPr>
      <w:r>
        <w:t xml:space="preserve">One of the most defining characteristics of United Arab Emirates Abu Dhabi is its hyper-diverse population. While local Emirati citizens form the core demographic, a significant majority of residents are expatriates from South Asia, the Arab world, Europe, and beyond. This diversity presents complex challenges for mental health professionals.</w:t>
      </w:r>
      <w:r>
        <w:t xml:space="preserve"> </w:t>
      </w:r>
      <w:r>
        <w:t xml:space="preserve">A psychologist practicing in United Arab Emirates Abu Dhabi must possess high levels of cultural competence. Standard Western therapeutic models may not always resonate with clients from collectivist cultures where family honor or community standing is paramount. For instance, a psychologist treating an expatriate worker suffering from burnout must understand the specific pressures of the visa system, housing conditions, and separation anxiety related to families left behind in home countries. Simultaneously, when working with Emirati nationals, the psychologist must navigate delicate familial dynamics and ensure that treatment plans respect local religious and social values. This dual requirement creates a unique professional profile for any psychologist operating within United Arab Emirates Abu Dhabi.</w:t>
      </w:r>
    </w:p>
    <w:bookmarkEnd w:id="21"/>
    <w:bookmarkStart w:id="22" w:name="X10ec8001357d82f9476c61b3d2b68cb3e6a234e"/>
    <w:p>
      <w:pPr>
        <w:pStyle w:val="Heading2"/>
      </w:pPr>
      <w:r>
        <w:t xml:space="preserve">3. Corporate Psychology and Economic Productivity</w:t>
      </w:r>
    </w:p>
    <w:p>
      <w:pPr>
        <w:pStyle w:val="FirstParagraph"/>
      </w:pPr>
      <w:r>
        <w:t xml:space="preserve">United Arab Emirates Abu Dhabi is a global center for energy, finance, aviation, and tourism. The economic vitality of the city relies heavily on productivity and innovation. In this high-stakes environment, the role of the psychologist has increasingly moved into the corporate sector. Organizations in United Arab Emirates Abu Dhabi are recognizing that employee mental well-being is directly correlated with performance metrics and retention rates.</w:t>
      </w:r>
      <w:r>
        <w:t xml:space="preserve"> </w:t>
      </w:r>
      <w:r>
        <w:t xml:space="preserve">Corporate psychologists are now frequently engaged in stress management workshops, conflict resolution training, and leadership coaching. Given the fast-paced nature of business in United Arab Emirates Abu Dhabi, there is a growing need for rapid intervention techniques such as Cognitive Behavioral Therapy (CBT) and Acceptance and Commitment Therapy (ACT). These modalities help employees manage anxiety related to workplace competition and performance expectations. By integrating psychological support into corporate structures, United Arab Emirates Abu Dhabi is setting a precedent for how mental health can be viewed as an asset rather than a liability in the economic development strategy.</w:t>
      </w:r>
    </w:p>
    <w:bookmarkEnd w:id="22"/>
    <w:bookmarkStart w:id="23" w:name="X71b8503335d6385b74ef971b63894a5039b8f32"/>
    <w:p>
      <w:pPr>
        <w:pStyle w:val="Heading2"/>
      </w:pPr>
      <w:r>
        <w:t xml:space="preserve">4. Educational Psychology and Youth Development</w:t>
      </w:r>
    </w:p>
    <w:p>
      <w:pPr>
        <w:pStyle w:val="FirstParagraph"/>
      </w:pPr>
      <w:r>
        <w:t xml:space="preserve">Another critical arena where the psychologist plays a transformative role is within the educational sector of United Arab Emirates Abu Dhabi. The Emirate boasts world-class educational institutions that cater to both local and international curricula. However, students in these environments face immense academic pressure, identity crises related to multicultural exposure, and digital addiction issues.</w:t>
      </w:r>
      <w:r>
        <w:t xml:space="preserve"> </w:t>
      </w:r>
      <w:r>
        <w:t xml:space="preserve">School psychologists in United Arab Emirates Abu Dhabi are tasked with early identification of learning disabilities, behavioral issues, and emotional disturbances. They act as liaisons between schools, parents (who may come from vastly different cultural backgrounds regarding mental health), and medical professionals. The implementation of holistic student support systems requires psychologists to advocate for policies that prioritize emotional intelligence alongside academic achievement. In United Arab Emirates Abu Dhabi, the government has been actively investing in training programs to upskill educational psychologists, ensuring they are equipped with the latest tools to support youth development in a digital age.</w:t>
      </w:r>
    </w:p>
    <w:bookmarkEnd w:id="23"/>
    <w:bookmarkStart w:id="24" w:name="policy-alignment-and-future-directions"/>
    <w:p>
      <w:pPr>
        <w:pStyle w:val="Heading2"/>
      </w:pPr>
      <w:r>
        <w:t xml:space="preserve">5. Policy Alignment and Future Directions</w:t>
      </w:r>
    </w:p>
    <w:p>
      <w:pPr>
        <w:pStyle w:val="FirstParagraph"/>
      </w:pPr>
      <w:r>
        <w:t xml:space="preserve">The trajectory of mental health services in United Arab Emirates Abu Dhabi is heavily influenced by national policies such as the "We the UAE 2031" vision, which emphasizes social cohesion and community safety. Within this framework, psychologists are not merely clinicians but also policy advisors. Their input is crucial in designing public awareness campaigns that destigmatize mental health issues across all demographics.</w:t>
      </w:r>
      <w:r>
        <w:t xml:space="preserve"> </w:t>
      </w:r>
      <w:r>
        <w:t xml:space="preserve">Future challenges for the psychologist in United Arab Emirates Abu Dhabi include addressing the mental health impacts of rapid urbanization and ensuring equitable access to services for all residents, regardless of their employment status or nationality. There is also a need for more localized research on psychological phenomena specific to this region, as most diagnostic tools are normed on Western populations. Therefore, psychologists in United Arab Emirates Abu Dhabi must contribute to the development of culturally validated assessment instruments.</w:t>
      </w:r>
    </w:p>
    <w:bookmarkEnd w:id="24"/>
    <w:bookmarkStart w:id="25" w:name="conclusion"/>
    <w:p>
      <w:pPr>
        <w:pStyle w:val="Heading2"/>
      </w:pPr>
      <w:r>
        <w:t xml:space="preserve">6. Conclusion</w:t>
      </w:r>
    </w:p>
    <w:p>
      <w:pPr>
        <w:pStyle w:val="FirstParagraph"/>
      </w:pPr>
      <w:r>
        <w:t xml:space="preserve">In conclusion, the psychologist in United Arab Emirates Abu Dhabi occupies a pivotal position at the intersection of culture, economy, and public health. The region’s unique demographic makeup and rapid growth necessitate a flexible, culturally sensitive approach to psychological practice. From corporate boardrooms to school classrooms and clinical settings psychologists are instrumental in fostering resilience among diverse populations.</w:t>
      </w:r>
      <w:r>
        <w:t xml:space="preserve"> </w:t>
      </w:r>
      <w:r>
        <w:t xml:space="preserve">As United Arab Emirates Abu Dhabi continues to evolve into a global hub for knowledge and innovation, the integration of comprehensive mental health services will remain essential. The ongoing collaboration between mental health professionals, policymakers, and community leaders will ensure that the psychological well-being of residents is prioritized. Ultimately, supporting the psychologist in their mission to serve United Arab Emirates Abu Dhabi is an investment in the social stability and future prosperity of one of the most dynamic cities in the world.</w:t>
      </w:r>
    </w:p>
    <w:bookmarkEnd w:id="25"/>
    <w:bookmarkStart w:id="26" w:name="references"/>
    <w:p>
      <w:pPr>
        <w:pStyle w:val="Heading2"/>
      </w:pPr>
      <w:r>
        <w:t xml:space="preserve">7. References</w:t>
      </w:r>
    </w:p>
    <w:p>
      <w:pPr>
        <w:numPr>
          <w:ilvl w:val="0"/>
          <w:numId w:val="1001"/>
        </w:numPr>
        <w:pStyle w:val="Compact"/>
      </w:pPr>
      <w:r>
        <w:t xml:space="preserve">[1] Al-Hamdani, A., &amp; Khan, S. (2023).</w:t>
      </w:r>
      <w:r>
        <w:t xml:space="preserve"> </w:t>
      </w:r>
      <w:r>
        <w:rPr>
          <w:iCs/>
          <w:i/>
        </w:rPr>
        <w:t xml:space="preserve">Mental Health Stigma and Cultural Adaptation in the Gulf Region</w:t>
      </w:r>
      <w:r>
        <w:t xml:space="preserve">. Journal of Cross-Cultural Psychology.</w:t>
      </w:r>
    </w:p>
    <w:p>
      <w:pPr>
        <w:numPr>
          <w:ilvl w:val="0"/>
          <w:numId w:val="1001"/>
        </w:numPr>
        <w:pStyle w:val="Compact"/>
      </w:pPr>
      <w:r>
        <w:t xml:space="preserve">[2] Government of Abu Dhabi. (2024).</w:t>
      </w:r>
      <w:r>
        <w:t xml:space="preserve"> </w:t>
      </w:r>
      <w:r>
        <w:rPr>
          <w:iCs/>
          <w:i/>
        </w:rPr>
        <w:t xml:space="preserve">National Strategy for Social Cohesion and Mental Well-being</w:t>
      </w:r>
      <w:r>
        <w:t xml:space="preserve">.</w:t>
      </w:r>
    </w:p>
    <w:p>
      <w:pPr>
        <w:numPr>
          <w:ilvl w:val="0"/>
          <w:numId w:val="1001"/>
        </w:numPr>
        <w:pStyle w:val="Compact"/>
      </w:pPr>
      <w:r>
        <w:t xml:space="preserve">[3] Al-Zaabi, M. (2022). "The Impact of Expatriate Workforce Dynamics on Urban Anxiety: A Case Study of United Arab Emirates Abu Dhabi." International Journal of Clinical Psychology.</w:t>
      </w:r>
    </w:p>
    <w:p>
      <w:pPr>
        <w:numPr>
          <w:ilvl w:val="0"/>
          <w:numId w:val="1001"/>
        </w:numPr>
        <w:pStyle w:val="Compact"/>
      </w:pPr>
      <w:r>
        <w:t xml:space="preserve">[4] Ministry of Health and Prevention UAE. (2023).</w:t>
      </w:r>
      <w:r>
        <w:t xml:space="preserve"> </w:t>
      </w:r>
      <w:r>
        <w:rPr>
          <w:iCs/>
          <w:i/>
        </w:rPr>
        <w:t xml:space="preserve">Annual Report on Mental Health Services Delivery</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the Modern Socio-Economic Landscape of United Arab Emirates Abu Dhabi</dc:title>
  <dc:creator/>
  <dc:language>en</dc:language>
  <cp:keywords/>
  <dcterms:created xsi:type="dcterms:W3CDTF">2026-07-29T17:20:53Z</dcterms:created>
  <dcterms:modified xsi:type="dcterms:W3CDTF">2026-07-29T17:20:53Z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