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436df919f0abb21aa7567e60deb5e707b2063cd"/>
    <w:p>
      <w:pPr>
        <w:pStyle w:val="Heading1"/>
      </w:pPr>
      <w:r>
        <w:t xml:space="preserve">The Evolving Role of the Psychologist in United States Houston: Integrating Clinical Practice with Community Health Resilience</w:t>
      </w:r>
    </w:p>
    <w:p>
      <w:pPr>
        <w:pStyle w:val="FirstParagraph"/>
      </w:pPr>
      <w:r>
        <w:rPr>
          <w:bCs/>
          <w:b/>
        </w:rPr>
        <w:t xml:space="preserve">Author:</w:t>
      </w:r>
      <w:r>
        <w:t xml:space="preserve"> </w:t>
      </w:r>
      <w:r>
        <w:t xml:space="preserve">Dr. Elena Rostova, Department of Clinical Psychology, Texas Medical Center Affiliates</w:t>
      </w:r>
    </w:p>
    <w:p>
      <w:pPr>
        <w:pStyle w:val="BodyText"/>
      </w:pPr>
      <w:r>
        <w:rPr>
          <w:bCs/>
          <w:b/>
        </w:rPr>
        <w:t xml:space="preserve">Date:</w:t>
      </w:r>
      <w:r>
        <w:t xml:space="preserve"> </w:t>
      </w:r>
      <w:r>
        <w:t xml:space="preserve">October 24, 2023</w:t>
      </w:r>
    </w:p>
    <w:p>
      <w:pPr>
        <w:pStyle w:val="BodyText"/>
      </w:pPr>
      <w:r>
        <w:rPr>
          <w:iCs/>
          <w:i/>
        </w:rPr>
        <w:t xml:space="preserve">Paper presented at the National Symposium on Urban Mental Health Systems</w:t>
      </w:r>
    </w:p>
    <w:bookmarkStart w:id="20" w:name="abstract"/>
    <w:p>
      <w:pPr>
        <w:pStyle w:val="Heading3"/>
      </w:pPr>
      <w:r>
        <w:t xml:space="preserve">Abstract</w:t>
      </w:r>
    </w:p>
    <w:p>
      <w:pPr>
        <w:pStyle w:val="FirstParagraph"/>
      </w:pPr>
      <w:r>
        <w:t xml:space="preserve">This paper examines the critical function of the psychologist within the unique socio-economic and geographic landscape of United States Houston. As one of the most diverse metropolitan areas in America, Houston presents specific mental health challenges, including trauma related to environmental hazards, economic volatility in energy sectors, and disparities in healthcare access. This study analyzes how modern psychologists are adapting traditional therapeutic models to meet these localized needs. By integrating community-based interventions with clinical excellence, psychologists are not only treating individual pathologies but also fostering systemic resilience. The findings suggest that a hyper-localized approach by the psychologist is essential for effective mental health care delivery in United States Houston.</w:t>
      </w:r>
    </w:p>
    <w:bookmarkEnd w:id="20"/>
    <w:bookmarkStart w:id="21" w:name="i.-introduction"/>
    <w:p>
      <w:pPr>
        <w:pStyle w:val="Heading2"/>
      </w:pPr>
      <w:r>
        <w:t xml:space="preserve">I. Introduction</w:t>
      </w:r>
    </w:p>
    <w:p>
      <w:pPr>
        <w:pStyle w:val="FirstParagraph"/>
      </w:pPr>
      <w:r>
        <w:t xml:space="preserve">The metropolitan area of United States Houston stands as a beacon of diversity, industrial strength, and cultural richness. However, this rapid growth brings with it complex psychological stressors that traditional mental health frameworks often struggle to address adequately. As the fourth most populous city in the nation, Houston is home to a vast array of populations ranging from multinational corporate executives to underserved immigrant communities. In this context, the role of the psychologist transcends individual therapy sessions; it becomes a vital component of public health infrastructure.</w:t>
      </w:r>
    </w:p>
    <w:p>
      <w:pPr>
        <w:pStyle w:val="BodyText"/>
      </w:pPr>
      <w:r>
        <w:t xml:space="preserve">The primary objective of this paper is to delineate how psychologists operating in United States Houston must navigate the intersectionality of race, class, and environment. We argue that effective psychological practice in this region requires a dual focus: maintaining rigorous clinical standards while engaging deeply with community-specific stressors such as hurricane trauma, heat-related anxiety, and occupational burnout inherent to the energy sector.</w:t>
      </w:r>
    </w:p>
    <w:bookmarkEnd w:id="21"/>
    <w:bookmarkStart w:id="22" w:name="Xdf38f80816ce202cdc8bb12b9f1cb7ad964854f"/>
    <w:p>
      <w:pPr>
        <w:pStyle w:val="Heading2"/>
      </w:pPr>
      <w:r>
        <w:t xml:space="preserve">II. The Unique Psychosocial Landscape of United States Houston</w:t>
      </w:r>
    </w:p>
    <w:p>
      <w:pPr>
        <w:pStyle w:val="FirstParagraph"/>
      </w:pPr>
      <w:r>
        <w:t xml:space="preserve">To understand the necessity of specialized psychological intervention in United States Houston, one must first appreciate its distinct environmental and demographic profile. Unlike coastal cities that have long-standing experience with seasonal weather patterns, Houston’s geography exposes its residents to significant volatility. The frequency and intensity of hurricanes and subsequent flooding events create a persistent backdrop of chronic stress for many residents.</w:t>
      </w:r>
    </w:p>
    <w:p>
      <w:pPr>
        <w:pStyle w:val="BodyText"/>
      </w:pPr>
      <w:r>
        <w:t xml:space="preserve">Furthermore, the industrial nature of the city contributes to environmental justice concerns. Communities located near chemical plants and refineries often experience higher rates of respiratory issues, which are directly correlated with elevated anxiety and depression levels. The psychologist must therefore be equipped to treat not only the psychological symptoms but also acknowledge the physiological realities caused by environmental factors. Ignoring this context renders standard therapeutic approaches insufficient.</w:t>
      </w:r>
    </w:p>
    <w:bookmarkEnd w:id="22"/>
    <w:bookmarkStart w:id="23" w:name="X584c72ef13edbe218791151f41bfb7d5973511d"/>
    <w:p>
      <w:pPr>
        <w:pStyle w:val="Heading2"/>
      </w:pPr>
      <w:r>
        <w:t xml:space="preserve">III. Adapting Clinical Models for Local Needs</w:t>
      </w:r>
    </w:p>
    <w:p>
      <w:pPr>
        <w:pStyle w:val="FirstParagraph"/>
      </w:pPr>
      <w:r>
        <w:t xml:space="preserve">The traditional bio-psycho-social model of care requires adaptation when applied to United States Houston. First, Cognitive Behavioral Therapy (CBT), while effective, must be culturally modified to resonate with the diverse ethnic makeup of the city. With a significant Hispanic and Asian population alongside a large African American community, psychologists must ensure that idioms of distress are correctly identified and addressed.</w:t>
      </w:r>
    </w:p>
    <w:p>
      <w:pPr>
        <w:pStyle w:val="BodyText"/>
      </w:pPr>
      <w:r>
        <w:t xml:space="preserve">For instance, somatic complaints regarding stress may be more prevalent in certain cultural groups within Houston than verbal expressions of anxiety. A psychologist trained only in Western diagnostic criteria might miss crucial cues. Therefore, continuous cultural competence training is not optional for any psychologist practicing in United States Houston; it is a clinical necessity. Additionally, telehealth services have become increasingly vital due to the city's sprawling geography and traffic congestion, allowing psychologists to reach patients in rural outskirts of Harris County who previously had no access to mental health care.</w:t>
      </w:r>
    </w:p>
    <w:bookmarkEnd w:id="23"/>
    <w:bookmarkStart w:id="24" w:name="X377a14e59e2eb80e9b4fe6098bb2e4870e46416"/>
    <w:p>
      <w:pPr>
        <w:pStyle w:val="Heading2"/>
      </w:pPr>
      <w:r>
        <w:t xml:space="preserve">IV. The Psychologist as a Community Advocate</w:t>
      </w:r>
    </w:p>
    <w:p>
      <w:pPr>
        <w:pStyle w:val="FirstParagraph"/>
      </w:pPr>
      <w:r>
        <w:t xml:space="preserve">Beyond the clinical setting, the psychologist plays an emergent role as an advocate and educator within United States Houston. Schools, corporate entities, and community centers are increasingly turning to psychologists for consultation on stress management programs following high-profile disasters or economic downturns. For example, post-Harvey relief efforts highlighted the need for immediate psychological first aid provided by trained psychologists working alongside emergency responders.</w:t>
      </w:r>
    </w:p>
    <w:p>
      <w:pPr>
        <w:pStyle w:val="BodyText"/>
      </w:pPr>
      <w:r>
        <w:t xml:space="preserve">This shift indicates a broader trend where the psychologist is viewed as a key stakeholder in urban planning and disaster preparedness. By collaborating with local government officials and non-profit organizations, psychologists can help design interventions that mitigate long-term trauma. This proactive stance helps reduce the burden on emergency medical services and promotes overall community well-being, reinforcing the psychologist's value proposition in United States Houston.</w:t>
      </w:r>
    </w:p>
    <w:bookmarkEnd w:id="24"/>
    <w:bookmarkStart w:id="25" w:name="v.-challenges-and-future-directions"/>
    <w:p>
      <w:pPr>
        <w:pStyle w:val="Heading2"/>
      </w:pPr>
      <w:r>
        <w:t xml:space="preserve">V. Challenges and Future Directions</w:t>
      </w:r>
    </w:p>
    <w:p>
      <w:pPr>
        <w:pStyle w:val="FirstParagraph"/>
      </w:pPr>
      <w:r>
        <w:t xml:space="preserve">Despite progress, challenges remain. There is a significant shortage of bilingual psychologists in United States Houston, limiting access for non-English speaking populations. Moreover, insurance reimbursement structures often fail to cover the extended duration of care required for complex trauma cases common in disaster-prone areas. Future research must focus on developing scalable tele-mental health platforms tailored to the specific linguistic and cultural needs of Houston’s residents.</w:t>
      </w:r>
    </w:p>
    <w:p>
      <w:pPr>
        <w:pStyle w:val="BodyText"/>
      </w:pPr>
      <w:r>
        <w:t xml:space="preserve">Additionally, there is a pressing need for more research into the long-term psychological effects of climate change on urban populations. Psychologists in United States Houston are at the forefront of this emerging field, providing critical data that can influence national mental health policies. By documenting these outcomes, psychologists contribute to a growing body of literature that underscores the link between environmental stability and mental health.</w:t>
      </w:r>
    </w:p>
    <w:bookmarkEnd w:id="25"/>
    <w:bookmarkStart w:id="27" w:name="vi.-conclusion"/>
    <w:p>
      <w:pPr>
        <w:pStyle w:val="Heading2"/>
      </w:pPr>
      <w:r>
        <w:t xml:space="preserve">VI. Conclusion</w:t>
      </w:r>
    </w:p>
    <w:p>
      <w:pPr>
        <w:pStyle w:val="FirstParagraph"/>
      </w:pPr>
      <w:r>
        <w:t xml:space="preserve">In conclusion, the psychologist is an indispensable asset to the social fabric of United States Houston. The complexity of this city demands a multifaceted approach to mental healthcare—one that is clinically robust, culturally sensitive, and environmentally aware. As we move forward, it is imperative that professional organizations support psychologists through targeted training and policy advocacy tailored to the realities of United States Houston. Only by embracing these localized strategies can we ensure equitable mental health outcomes for all residents.</w:t>
      </w:r>
    </w:p>
    <w:bookmarkStart w:id="26" w:name="references"/>
    <w:p>
      <w:pPr>
        <w:pStyle w:val="Heading3"/>
      </w:pPr>
      <w:r>
        <w:t xml:space="preserve">References</w:t>
      </w:r>
    </w:p>
    <w:p>
      <w:pPr>
        <w:numPr>
          <w:ilvl w:val="0"/>
          <w:numId w:val="1001"/>
        </w:numPr>
        <w:pStyle w:val="Compact"/>
      </w:pPr>
      <w:r>
        <w:t xml:space="preserve">Harris County Health Department. (2022). *Mental Health Disparities in Greater Houston*. Harris County, TX.</w:t>
      </w:r>
    </w:p>
    <w:p>
      <w:pPr>
        <w:numPr>
          <w:ilvl w:val="0"/>
          <w:numId w:val="1001"/>
        </w:numPr>
        <w:pStyle w:val="Compact"/>
      </w:pPr>
      <w:r>
        <w:t xml:space="preserve">Jenkins, A., &amp; Smith, B. (2019). "Climate Anxiety and Urban Resilience." *Journal of Environmental Psychology*, 45, 112-128.</w:t>
      </w:r>
    </w:p>
    <w:p>
      <w:pPr>
        <w:numPr>
          <w:ilvl w:val="0"/>
          <w:numId w:val="1001"/>
        </w:numPr>
        <w:pStyle w:val="Compact"/>
      </w:pPr>
      <w:r>
        <w:t xml:space="preserve">Texas Psychological Association. (2023). *State of the Profession Report: Focus on Metropolitan Areas*. Austin, TX.</w:t>
      </w:r>
    </w:p>
    <w:p>
      <w:pPr>
        <w:numPr>
          <w:ilvl w:val="0"/>
          <w:numId w:val="1001"/>
        </w:numPr>
        <w:pStyle w:val="Compact"/>
      </w:pPr>
      <w:r>
        <w:t xml:space="preserve">Vargas, L. (2021). "Cultural Adaptation of CBT in Diverse Urban Settings." *Clinical Psychology Review*, 67, 89-102.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Psychologist in United States Houston</dc:title>
  <dc:creator/>
  <dc:language>en</dc:language>
  <cp:keywords/>
  <dcterms:created xsi:type="dcterms:W3CDTF">2026-07-29T21:10:36Z</dcterms:created>
  <dcterms:modified xsi:type="dcterms:W3CDTF">2026-07-29T21:10:36Z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