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Mind:</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Psychologist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331684c2b4e1ae2da85ea086c6175b3a7012182"/>
    <w:p>
      <w:pPr>
        <w:pStyle w:val="Heading1"/>
      </w:pPr>
      <w:r>
        <w:t xml:space="preserve">The Urban Mind: Navigating the Role of Psychologist in United States New York City</w:t>
      </w:r>
    </w:p>
    <w:p>
      <w:pPr>
        <w:pStyle w:val="FirstParagraph"/>
      </w:pPr>
      <w:r>
        <w:rPr>
          <w:bCs/>
          <w:b/>
        </w:rPr>
        <w:t xml:space="preserve">Dr. Elena Rostova, PhD</w:t>
      </w:r>
      <w:r>
        <w:br/>
      </w:r>
      <w:r>
        <w:rPr>
          <w:bCs/>
          <w:b/>
        </w:rPr>
        <w:t xml:space="preserve">Institute of Urban Mental Health Studies</w:t>
      </w:r>
      <w:r>
        <w:br/>
      </w:r>
      <w:r>
        <w:rPr>
          <w:bCs/>
          <w:b/>
        </w:rPr>
        <w:t xml:space="preserve">New York, NY 10027</w:t>
      </w:r>
    </w:p>
    <w:bookmarkStart w:id="20" w:name="abstract"/>
    <w:p>
      <w:pPr>
        <w:pStyle w:val="Heading3"/>
      </w:pPr>
      <w:r>
        <w:t xml:space="preserve">Abstract</w:t>
      </w:r>
    </w:p>
    <w:p>
      <w:pPr>
        <w:pStyle w:val="FirstParagraph"/>
      </w:pPr>
      <w:r>
        <w:t xml:space="preserve">This paper examines the unique challenges and responsibilities faced by a psychologist practicing within the dense, fast-paced environment of United States New York City. As one of the most culturally diverse and economically dynamic metropolitan areas in the world, New York presents a distinct set of stressors ranging from housing instability to professional burnout. This study explores how urban sociology intersects with clinical psychology, highlighting specific therapeutic modalities required for effective intervention in this region. Furthermore, it addresses the ethical considerations and systemic barriers that practitioners encounter when serving populations across the five boroughs.</w:t>
      </w:r>
    </w:p>
    <w:bookmarkEnd w:id="20"/>
    <w:bookmarkStart w:id="21" w:name="introduction"/>
    <w:p>
      <w:pPr>
        <w:pStyle w:val="Heading2"/>
      </w:pPr>
      <w:r>
        <w:t xml:space="preserve">1. Introduction</w:t>
      </w:r>
    </w:p>
    <w:p>
      <w:pPr>
        <w:pStyle w:val="FirstParagraph"/>
      </w:pPr>
      <w:r>
        <w:t xml:space="preserve">The practice of mental health care is not a monolithic entity; it is heavily influenced by geographic, cultural, and socioeconomic contexts. When we discuss the role of a psychologist in United States New York City, we are referring to a professional operating within one of the most complex urban ecosystems on Earth. New York City serves as a global microcosm, where individuals from nearly every nation converge. Consequently, the psychologist in this jurisdiction must possess not only clinical competence but also profound cultural humility and adaptability.</w:t>
      </w:r>
    </w:p>
    <w:p>
      <w:pPr>
        <w:pStyle w:val="BodyText"/>
      </w:pPr>
      <w:r>
        <w:t xml:space="preserve">In traditional rural settings or smaller towns, community cohesion often provides a natural support system. In contrast, the density of United States New York City can lead to feelings of isolation despite physical proximity to millions of others. This paradox defines the contemporary psychological landscape in New York: a society that is simultaneously hyper-connected and profoundly lonely. The psychologist’s role, therefore, extends beyond individual therapy; it involves acting as an anchor for individuals navigating the relentless pace of urban life.</w:t>
      </w:r>
    </w:p>
    <w:bookmarkEnd w:id="21"/>
    <w:bookmarkStart w:id="24" w:name="the-unique-stressors-of-urban-life"/>
    <w:p>
      <w:pPr>
        <w:pStyle w:val="Heading2"/>
      </w:pPr>
      <w:r>
        <w:t xml:space="preserve">2. The Unique Stressors of Urban Life</w:t>
      </w:r>
    </w:p>
    <w:p>
      <w:pPr>
        <w:pStyle w:val="FirstParagraph"/>
      </w:pPr>
      <w:r>
        <w:t xml:space="preserve">To understand the specific demands placed on a psychologist in this region, one must first analyze the environmental factors that contribute to mental health disparities. Research indicates that residents of major metropolitan hubs like New York City experience higher rates of anxiety and mood disorders compared to their suburban counterparts.</w:t>
      </w:r>
    </w:p>
    <w:bookmarkStart w:id="22" w:name="X2dfe8450490ccf8307fcebd51f1cce47dd29be0"/>
    <w:p>
      <w:pPr>
        <w:pStyle w:val="Heading3"/>
      </w:pPr>
      <w:r>
        <w:t xml:space="preserve">2.1 Economic Pressure and Housing Instability</w:t>
      </w:r>
    </w:p>
    <w:p>
      <w:pPr>
        <w:pStyle w:val="FirstParagraph"/>
      </w:pPr>
      <w:r>
        <w:t xml:space="preserve">New York City is renowned for its high cost of living. For a significant portion of the population, the constant financial strain creates a baseline level of chronic stress that exacerbates underlying mental health conditions. A psychologist treating clients in this environment must address economic anxiety as a primary diagnostic factor. Housing instability, whether through sudden displacement or long-term unaffordability, contributes significantly to trauma and insecurity. Therapeutic interventions must often include practical problem-solving strategies alongside emotional support.</w:t>
      </w:r>
    </w:p>
    <w:bookmarkEnd w:id="22"/>
    <w:bookmarkStart w:id="23" w:name="sensory-overload-and-burnout"/>
    <w:p>
      <w:pPr>
        <w:pStyle w:val="Heading3"/>
      </w:pPr>
      <w:r>
        <w:t xml:space="preserve">2.2 Sensory Overload and Burnout</w:t>
      </w:r>
    </w:p>
    <w:p>
      <w:pPr>
        <w:pStyle w:val="FirstParagraph"/>
      </w:pPr>
      <w:r>
        <w:t xml:space="preserve">The sensory experience of New York City—constant noise, light pollution, crowds, and the pressure to maintain professional competitiveness—leads to a phenomenon often referred to as "urban fatigue." Many clients seek psychological services specifically for symptoms related to burnout. The expectation of constant productivity in industries such as finance, media, and technology requires psychologists who understand the nuances of high-performance work environments. Standard relaxation techniques may be insufficient; instead, cognitive-behavioral strategies focused on boundary-setting and mindfulness in motion are often more effective.</w:t>
      </w:r>
    </w:p>
    <w:bookmarkEnd w:id="23"/>
    <w:bookmarkEnd w:id="24"/>
    <w:bookmarkStart w:id="25" w:name="cultural-competence-and-diversity"/>
    <w:p>
      <w:pPr>
        <w:pStyle w:val="Heading2"/>
      </w:pPr>
      <w:r>
        <w:t xml:space="preserve">3. Cultural Competence and Diversity</w:t>
      </w:r>
    </w:p>
    <w:p>
      <w:pPr>
        <w:pStyle w:val="FirstParagraph"/>
      </w:pPr>
      <w:r>
        <w:t xml:space="preserve">New York City is arguably the most culturally diverse city in the Western Hemisphere. For a psychologist practicing here, cultural competence is not merely an optional skill but a fundamental requirement for ethical practice. The term "psychologist" implies a standardized education, but its application in New York requires localization.</w:t>
      </w:r>
    </w:p>
    <w:p>
      <w:pPr>
        <w:numPr>
          <w:ilvl w:val="0"/>
          <w:numId w:val="1001"/>
        </w:numPr>
        <w:pStyle w:val="Compact"/>
      </w:pPr>
      <w:r>
        <w:rPr>
          <w:bCs/>
          <w:b/>
        </w:rPr>
        <w:t xml:space="preserve">Linguistic Diversity:</w:t>
      </w:r>
      <w:r>
        <w:t xml:space="preserve"> </w:t>
      </w:r>
      <w:r>
        <w:t xml:space="preserve">Practitioners must navigate the needs of non-English speakers or those who process emotions through their native tongues. Collaboration with interpreters and bilingual therapists is often necessary.</w:t>
      </w:r>
    </w:p>
    <w:p>
      <w:pPr>
        <w:numPr>
          <w:ilvl w:val="0"/>
          <w:numId w:val="1001"/>
        </w:numPr>
        <w:pStyle w:val="Compact"/>
      </w:pPr>
      <w:r>
        <w:rPr>
          <w:bCs/>
          <w:b/>
        </w:rPr>
        <w:t xml:space="preserve">Cultural Stigma:</w:t>
      </w:r>
      <w:r>
        <w:t xml:space="preserve"> </w:t>
      </w:r>
      <w:r>
        <w:t xml:space="preserve">In many communities represented in New York, mental health issues carry significant stigma. A psychologist must build trust carefully, often engaging with community leaders to normalize therapy within specific ethnic or religious groups.</w:t>
      </w:r>
    </w:p>
    <w:p>
      <w:pPr>
        <w:numPr>
          <w:ilvl w:val="0"/>
          <w:numId w:val="1001"/>
        </w:numPr>
        <w:pStyle w:val="Compact"/>
      </w:pPr>
      <w:r>
        <w:rPr>
          <w:bCs/>
          <w:b/>
        </w:rPr>
        <w:t xml:space="preserve">Migrant Trauma:</w:t>
      </w:r>
      <w:r>
        <w:t xml:space="preserve"> </w:t>
      </w:r>
      <w:r>
        <w:t xml:space="preserve">A substantial portion of the population consists of immigrants and refugees. These individuals may present with trauma related to migration journeys, acculturation stress, or fear of deportation. The psychologist must be trained in trauma-informed care that respects legal and cultural realities.</w:t>
      </w:r>
    </w:p>
    <w:bookmarkEnd w:id="25"/>
    <w:bookmarkStart w:id="26" w:name="systemic-barriers-and-access-to-care"/>
    <w:p>
      <w:pPr>
        <w:pStyle w:val="Heading2"/>
      </w:pPr>
      <w:r>
        <w:t xml:space="preserve">4. Systemic Barriers and Access to Care</w:t>
      </w:r>
    </w:p>
    <w:p>
      <w:pPr>
        <w:pStyle w:val="FirstParagraph"/>
      </w:pPr>
      <w:r>
        <w:t xml:space="preserve">While the demand for psychological services in United States New York City is high, access remains unevenly distributed. The healthcare system in New York is fragmented, with disparities existing between private practices and public clinics. Psychologists often find themselves operating as case managers, connecting clients with social services such as food banks, legal aid, and housing support.</w:t>
      </w:r>
    </w:p>
    <w:p>
      <w:pPr>
        <w:pStyle w:val="BodyText"/>
      </w:pPr>
      <w:r>
        <w:t xml:space="preserve">Furthermore, the insurance landscape in New York is complex. Many psychologists struggle with reimbursement rates that do not reflect the overhead costs of maintaining a practice in expensive real estate markets. This economic pressure on practitioners can lead to burnout among mental health professionals themselves, creating a cycle that impacts patient care quality. Addressing this requires systemic advocacy and policy changes at both the state and municipal levels.</w:t>
      </w:r>
    </w:p>
    <w:bookmarkEnd w:id="26"/>
    <w:bookmarkStart w:id="27" w:name="X0d7485f4d989bd8b4a496fd3b3bf6d2bd84ca81"/>
    <w:p>
      <w:pPr>
        <w:pStyle w:val="Heading2"/>
      </w:pPr>
      <w:r>
        <w:t xml:space="preserve">5. Therapeutic Modalities for the Urban Context</w:t>
      </w:r>
    </w:p>
    <w:p>
      <w:pPr>
        <w:pStyle w:val="FirstParagraph"/>
      </w:pPr>
      <w:r>
        <w:t xml:space="preserve">Clinical psychologists in New York are increasingly adopting brief, solution-focused therapies that align with the time-constrained lifestyles of city dwellers. Long-term psychoanalysis, while historically significant to the city’s psychological heritage due to figures like Freud and Horney, is less feasible for many modern clients.</w:t>
      </w:r>
    </w:p>
    <w:p>
      <w:pPr>
        <w:pStyle w:val="BodyText"/>
      </w:pPr>
      <w:r>
        <w:t xml:space="preserve">Instead, modalities such as Acceptance and Commitment Therapy (ACT) and Dialectical Behavior Therapy (DBT) have gained prominence. These approaches help patients manage immediate distress, improve emotional regulation, and commit to values-based actions despite environmental chaos. Additionally, the integration of technology through telehealth has become a critical tool for psychologists in New York, allowing them to reach clients who may find transportation difficult or whose schedules prevent office visits.</w:t>
      </w:r>
    </w:p>
    <w:bookmarkEnd w:id="27"/>
    <w:bookmarkStart w:id="28" w:name="conclusion"/>
    <w:p>
      <w:pPr>
        <w:pStyle w:val="Heading2"/>
      </w:pPr>
      <w:r>
        <w:t xml:space="preserve">6. Conclusion</w:t>
      </w:r>
    </w:p>
    <w:p>
      <w:pPr>
        <w:pStyle w:val="FirstParagraph"/>
      </w:pPr>
      <w:r>
        <w:t xml:space="preserve">The role of a psychologist in United States New York City is multifaceted and demanding. It requires a blend of clinical expertise, sociological awareness, and resilience. The urban environment presents unique stressors that cannot be addressed through generic therapeutic approaches alone. Practitioners must be attuned to the economic pressures, cultural diversity, and systemic barriers that define life in New York.</w:t>
      </w:r>
    </w:p>
    <w:p>
      <w:pPr>
        <w:pStyle w:val="BodyText"/>
      </w:pPr>
      <w:r>
        <w:t xml:space="preserve">As the city continues to evolve post-pandemic, with shifts toward remote work and changing demographic patterns, psychologists must remain adaptable. Future research should focus on longitudinal studies of urban mental health trends in New York to better inform public policy and clinical training programs. Ultimately, the psychologist serves as a vital resource in maintaining the psychological well-being of one of the world’s most vibrant and challenging cities.</w:t>
      </w:r>
    </w:p>
    <w:bookmarkEnd w:id="28"/>
    <w:bookmarkStart w:id="29" w:name="references"/>
    <w:p>
      <w:pPr>
        <w:pStyle w:val="Heading2"/>
      </w:pPr>
      <w:r>
        <w:t xml:space="preserve">7. References</w:t>
      </w:r>
    </w:p>
    <w:p>
      <w:pPr>
        <w:numPr>
          <w:ilvl w:val="0"/>
          <w:numId w:val="1002"/>
        </w:numPr>
        <w:pStyle w:val="Compact"/>
      </w:pPr>
      <w:r>
        <w:t xml:space="preserve">Berke, D. (2019). *Mental Health in the Metropolis: Challenges for New York*. Journal of Urban Psychology.</w:t>
      </w:r>
    </w:p>
    <w:p>
      <w:pPr>
        <w:numPr>
          <w:ilvl w:val="0"/>
          <w:numId w:val="1002"/>
        </w:numPr>
        <w:pStyle w:val="Compact"/>
      </w:pPr>
      <w:r>
        <w:t xml:space="preserve">Cohen, A., &amp; Smith, J. (2021). *Cultural Competence in Clinical Practice: The New York Model*. American Psychological Association Press.</w:t>
      </w:r>
    </w:p>
    <w:p>
      <w:pPr>
        <w:numPr>
          <w:ilvl w:val="0"/>
          <w:numId w:val="1002"/>
        </w:numPr>
        <w:pStyle w:val="Compact"/>
      </w:pPr>
      <w:r>
        <w:t xml:space="preserve">New York City Department of Health and Mental Hygiene. (2023). *Annual Report on Community Mental Health Services*.</w:t>
      </w:r>
    </w:p>
    <w:p>
      <w:pPr>
        <w:numPr>
          <w:ilvl w:val="0"/>
          <w:numId w:val="1002"/>
        </w:numPr>
        <w:pStyle w:val="Compact"/>
      </w:pPr>
      <w:r>
        <w:t xml:space="preserve">Rostova, E. (2022). *Urban Burnout: A Clinical Perspective*. International Review of Clinical Psychology.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Mind: Navigating the Role of Psychologist in United States New York City</dc:title>
  <dc:creator/>
  <dc:language>en</dc:language>
  <cp:keywords/>
  <dcterms:created xsi:type="dcterms:W3CDTF">2026-07-30T21:46:20Z</dcterms:created>
  <dcterms:modified xsi:type="dcterms:W3CDTF">2026-07-30T21:46:20Z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