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Cultural</w:t>
      </w:r>
      <w:r>
        <w:t xml:space="preserve"> </w:t>
      </w:r>
      <w:r>
        <w:t xml:space="preserve">Heritage</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Demands</w:t>
      </w:r>
    </w:p>
    <w:bookmarkStart w:id="23" w:name="Xacddcd515c357e604134badad96fcf530f69086"/>
    <w:p>
      <w:pPr>
        <w:pStyle w:val="Heading1"/>
      </w:pPr>
      <w:r>
        <w:t xml:space="preserve">The Evolving Role of the Psychologist in Vietnam Ho Chi Minh City: Bridging Cultural Heritage and Modern Mental Health Demands</w:t>
      </w:r>
    </w:p>
    <w:p>
      <w:pPr>
        <w:pStyle w:val="FirstParagraph"/>
      </w:pPr>
      <w:r>
        <w:rPr>
          <w:bCs/>
          <w:b/>
        </w:rPr>
        <w:t xml:space="preserve">Author:</w:t>
      </w:r>
      <w:r>
        <w:t xml:space="preserve"> </w:t>
      </w:r>
      <w:r>
        <w:t xml:space="preserve">Dr. Nguyen Van A</w:t>
      </w:r>
      <w:r>
        <w:br/>
      </w:r>
      <w:r>
        <w:rPr>
          <w:bCs/>
          <w:b/>
        </w:rPr>
        <w:t xml:space="preserve">Affiliation:</w:t>
      </w:r>
      <w:r>
        <w:t xml:space="preserve"> </w:t>
      </w:r>
      <w:r>
        <w:t xml:space="preserve">Institute for Social Sciences, Ho Chi Minh City, Vietnam</w:t>
      </w:r>
      <w:r>
        <w:br/>
      </w:r>
      <w:r>
        <w:rPr>
          <w:bCs/>
          <w:b/>
        </w:rPr>
        <w:t xml:space="preserve">Date:</w:t>
      </w:r>
      <w:r>
        <w:t xml:space="preserve"> </w:t>
      </w:r>
      <w:r>
        <w:t xml:space="preserve">October 2023</w:t>
      </w:r>
    </w:p>
    <w:bookmarkStart w:id="20" w:name="section"/>
    <w:p>
      <w:pPr>
        <w:pStyle w:val="Heading2"/>
      </w:pPr>
      <w:r>
        <w:t xml:space="preserve">,</w:t>
      </w:r>
    </w:p>
    <w:p>
      <w:pPr>
        <w:pStyle w:val="FirstParagraph"/>
      </w:pPr>
      <w:r>
        <w:t xml:space="preserve">This paper examines the critical and transformative role of the psychologist in contemporary Vietnam Ho Chi Minh City. As one of Southeast Asia’s fastest-growing metropolises, Vietnam Ho Chi Minh City faces a unique convergence of rapid economic development, urbanization, and deep-seated cultural traditions. This dynamic environment presents distinct challenges to mental health infrastructure. The paper argues that the modern psychologist in this region cannot merely function as a clinical technician but must serve as a cultural broker, navigating the complexities of stigma, familial expectation,, and modern stressors. Through an analysis of current trends in urbanization-induced anxiety among youth and workplace pressure among professionals, this study highlights the urgent need for culturally adapted therapeutic interventions. Furthermore, it discusses the collaborative potential between traditional healing practices and Western psychological frameworks to enhance accessibility and efficacy in Vietnam Ho Chi Minh City.</w:t>
      </w:r>
    </w:p>
    <w:bookmarkEnd w:id="20"/>
    <w:bookmarkStart w:id="21" w:name="section-1"/>
    <w:p>
      <w:pPr>
        <w:pStyle w:val="Heading2"/>
      </w:pPr>
    </w:p>
    <w:p>
      <w:pPr>
        <w:pStyle w:val="FirstParagraph"/>
      </w:pPr>
      <w:r>
        <w:t xml:space="preserve">, Introduction</w:t>
      </w:r>
    </w:p>
    <w:p>
      <w:pPr>
        <w:pStyle w:val="BodyText"/>
      </w:pPr>
      <w:r>
        <w:t xml:space="preserve">,</w:t>
      </w:r>
    </w:p>
    <w:p>
      <w:pPr>
        <w:pStyle w:val="BodyText"/>
      </w:pPr>
      <w:r>
        <w:t xml:space="preserve">In recent decades, Vietnam Ho Chi Minh City has emerged as an economic powerhouse, driving the nation’s growth through manufacturing, technology, and services. However, this rapid transformation has not been without its psychological costs. The city is now a hub of intense activity where the pace of life often outstrips the capacity for emotional regulation among its residents. In this context,the role of the psychologist has expanded from niche clinical practice to a vital public health imperative.</w:t>
      </w:r>
    </w:p>
    <w:p>
      <w:pPr>
        <w:pStyle w:val="BodyText"/>
      </w:pPr>
      <w:r>
        <w:t xml:space="preserve">The concept of mental health in Vietnam Ho Chi Minh City is undergoing significant redefinition. Historically, psychological distress was often somatized or attributed to spiritual causes, reflecting traditional beliefs. Today, however., there is a growing awareness among the urban population that mental well-being is integral to overall health. This shift has created a burgeoning demand for professional psychological services. Yet., the supply of qualified psychologists remains insufficient relative to the population size and the complexity of modern stressors.</w:t>
      </w:r>
    </w:p>
    <w:p>
      <w:pPr>
        <w:pStyle w:val="BodyText"/>
      </w:pPr>
      <w:r>
        <w:t xml:space="preserve">This conference paper aims to explore these dynamics by focusing on three key areas: first, the impact of urbanization and digital connectivity on mental health in Vietnam Ho Chi Minh City; second, cultural barriers that hinder help-seeking behavior; and third., the strategic evolution required for psychologists to effectively serve this diverse demographic.</w:t>
      </w:r>
    </w:p>
    <w:p>
      <w:pPr>
        <w:pStyle w:val="BodyText"/>
      </w:pPr>
      <w:r>
        <w:t xml:space="preserve">, Urbanization-Induced Stressors</w:t>
      </w:r>
    </w:p>
    <w:p>
      <w:pPr>
        <w:pStyle w:val="BodyText"/>
      </w:pPr>
      <w:r>
        <w:t xml:space="preserve">,</w:t>
      </w:r>
    </w:p>
    <w:p>
      <w:pPr>
        <w:pStyle w:val="BodyText"/>
      </w:pPr>
      <w:r>
        <w:t xml:space="preserve">The urban landscape of Vietnam Ho Chi Minh City is characterized by dense populations, traffic congestion, and high housing costs. These environmental factors contribute significantly to chronic stress levels among residents. For the psychologist working in this environment, understanding these external pressures is crucial. The phenomenon of "urban fatigue" is prevalent., affecting both long-term residents and recent migrants from rural areas seeking economic opportunities.</w:t>
      </w:r>
    </w:p>
    <w:p>
      <w:pPr>
        <w:pStyle w:val="BodyText"/>
      </w:pPr>
      <w:r>
        <w:t xml:space="preserve">A particularly striking trend is the rise in anxiety disorders among young adults in Vietnam Ho Chi Minh City. This demographic faces immense pressure to succeed academically and professionally, often compounded by the influence of social media which amplifies feelings of inadequacy and comparison. Psychologists report an increase in cases involving burnout, depression,, and identity crises among university students and early-career professionals. These individuals are caught between traditional expectations of filial piety—such as supporting extended family financially—and the modern desire for individual autonomy.</w:t>
      </w:r>
    </w:p>
    <w:p>
      <w:pPr>
        <w:pStyle w:val="BodyText"/>
      </w:pPr>
      <w:r>
        <w:t xml:space="preserve">Furthermore., the digital revolution has altered interpersonal dynamics. While technology connects people, it also isolates them. In Vietnam Ho Chi Minh City, where community ties were historically strong, there is a noticeable fragmentation of social support networks. Psychologists are increasingly called upon to help clients rebuild meaningful connections and develop coping mechanisms for digital overload.</w:t>
      </w:r>
    </w:p>
    <w:p>
      <w:pPr>
        <w:pStyle w:val="BodyText"/>
      </w:pPr>
      <w:r>
        <w:t xml:space="preserve">, Cultural Barriers and Stigma</w:t>
      </w:r>
    </w:p>
    <w:p>
      <w:pPr>
        <w:pStyle w:val="BodyText"/>
      </w:pPr>
      <w:r>
        <w:t xml:space="preserve">,</w:t>
      </w:r>
    </w:p>
    <w:p>
      <w:pPr>
        <w:pStyle w:val="BodyText"/>
      </w:pPr>
      <w:r>
        <w:t xml:space="preserve">Despite growing awareness., stigma surrounding mental health remains a significant barrier in Vietnam Ho Chi Minh City. Many individuals still view psychological issues as a sign of weakness or moral failing rather than medical conditions. This cultural perception is rooted in Confucian values that emphasize harmony, face-saving,, and emotional restraint within the family unit.</w:t>
      </w:r>
    </w:p>
    <w:p>
      <w:pPr>
        <w:pStyle w:val="BodyText"/>
      </w:pPr>
      <w:r>
        <w:t xml:space="preserve">For psychologists, addressing this stigma requires more than clinical expertise; it demands cultural competence. Interventions must be sensitive to the collective nature of Vietnamese society. For instance., individual therapy may not always be the most effective approach if it isolates the patient from their family system. Instead., family-informed therapies that engage relatives in the healing process can yield better outcomes.</w:t>
      </w:r>
    </w:p>
    <w:p>
      <w:pPr>
        <w:pStyle w:val="BodyText"/>
      </w:pPr>
      <w:r>
        <w:t xml:space="preserve">Additionally,, there is a language barrier and a gap in conceptual understanding regarding Western psychological terms. Concepts such as "self-esteem" or "boundaries" may not translate directly into cultural contexts where duty and obligation are paramount. Psychologists in Vietnam Ho Chi Minh City must therefore adapt their therapeutic language to resonate with local values, framing mental health care not as an act of individual indulgence but as a means to fulfill one’s responsibilities more effectively.</w:t>
      </w:r>
    </w:p>
    <w:p>
      <w:pPr>
        <w:pStyle w:val="BodyText"/>
      </w:pPr>
      <w:r>
        <w:t xml:space="preserve">, Integrating Tradition and Modernity</w:t>
      </w:r>
    </w:p>
    <w:p>
      <w:pPr>
        <w:pStyle w:val="BodyText"/>
      </w:pPr>
      <w:r>
        <w:t xml:space="preserve">,</w:t>
      </w:r>
    </w:p>
    <w:p>
      <w:pPr>
        <w:pStyle w:val="BodyText"/>
      </w:pPr>
      <w:r>
        <w:t xml:space="preserve">A unique opportunity exists in Vietnam Ho Chi Minh City for psychologists to integrate traditional healing practices with evidence-based psychological treatments. Traditional Vietnamese medicine and Buddhist mindfulness practices hold deep cultural resonance. By incorporating these elements into modern therapy, psychologists can enhance acceptability and efficacy.</w:t>
      </w:r>
    </w:p>
    <w:p>
      <w:pPr>
        <w:pStyle w:val="BodyText"/>
      </w:pPr>
      <w:r>
        <w:t xml:space="preserve">For example., mindfulness techniques derived from Buddhist meditation are already familiar to many residents in Vietnam Ho Chi Minh City. Psychologists can leverage this familiarity by teaching structured mindfulness exercises tailored for anxiety management. Similarly., understanding the role of ancestral worship and community rituals allows psychologists to respect clients’ spiritual beliefs while addressing psychological distress.</w:t>
      </w:r>
    </w:p>
    <w:p>
      <w:pPr>
        <w:pStyle w:val="BodyText"/>
      </w:pPr>
      <w:r>
        <w:t xml:space="preserve">This integrative approach also involves collaboration with other healthcare providers. In many cases in Vietnam Ho Chi Minh City, patients first consult traditional healers or general practitioners before seeking psychiatric care. Establishing referral networks between these sectors and licensed psychologists can ensure that mental health issues are identified earlier and treated more comprehensively.</w:t>
      </w:r>
    </w:p>
    <w:p>
      <w:pPr>
        <w:pStyle w:val="BodyText"/>
      </w:pPr>
      <w:r>
        <w:t xml:space="preserve">, The Future of Psychological Practice</w:t>
      </w:r>
    </w:p>
    <w:p>
      <w:pPr>
        <w:pStyle w:val="BodyText"/>
      </w:pPr>
      <w:r>
        <w:t xml:space="preserve">,</w:t>
      </w:r>
    </w:p>
    <w:p>
      <w:pPr>
        <w:pStyle w:val="BodyText"/>
      </w:pPr>
      <w:r>
        <w:t xml:space="preserve">To meet the growing demands in Vietnam Ho Chi Minh City, there is a need for expanded training programs for psychologists. These programs must emphasize not only clinical skills but also cultural humility and sociological awareness. Training should include modules on urban stressors, digital mental health challenges., and cross-generational family dynamics.</w:t>
      </w:r>
    </w:p>
    <w:p>
      <w:pPr>
        <w:pStyle w:val="BodyText"/>
      </w:pPr>
      <w:r>
        <w:t xml:space="preserve">Moreover., the adoption of telepsychology has accelerated in recent years, offering greater accessibility for those in remote areas or with mobility issues. However., ensuring data privacy and maintaining therapeutic rapport through virtual platforms remains a challenge that requires specialized skills. Psychologists must be trained to navigate these digital boundaries effectively.</w:t>
      </w:r>
    </w:p>
    <w:p>
      <w:pPr>
        <w:pStyle w:val="BodyText"/>
      </w:pPr>
      <w:r>
        <w:t xml:space="preserve">Policymakers and healthcare administrators in Vietnam Ho Chi Minh City also play a critical role. Integrating psychological services into primary care settings can destigmatize mental health care and make it more accessible. Insurance schemes should cover psychological treatments, reducing financial barriers for the average citizen.</w:t>
      </w:r>
    </w:p>
    <w:p>
      <w:pPr>
        <w:pStyle w:val="BodyText"/>
      </w:pPr>
      <w:r>
        <w:t xml:space="preserve">, Conclusion</w:t>
      </w:r>
    </w:p>
    <w:p>
      <w:pPr>
        <w:pStyle w:val="BodyText"/>
      </w:pPr>
      <w:r>
        <w:t xml:space="preserve">,</w:t>
      </w:r>
    </w:p>
    <w:p>
      <w:pPr>
        <w:pStyle w:val="BodyText"/>
      </w:pPr>
      <w:r>
        <w:t xml:space="preserve">In conclusion., the psychologist in Vietnam Ho Chi Minh City stands at a pivotal juncture. The city’s rapid modernization has created new mental health challenges that require innovative and culturally sensitive responses. By bridging traditional values with contemporary psychological science, psychologists can effectively serve the diverse population of Vietnam Ho Chi Minh City.</w:t>
      </w:r>
    </w:p>
    <w:p>
      <w:pPr>
        <w:pStyle w:val="BodyText"/>
      </w:pPr>
      <w:r>
        <w:t xml:space="preserve">The path forward involves not only expanding the number of qualified professionals but also reshaping societal attitudes toward mental health. Through education, integration of traditional practices., and policy support., Vietnam Ho Chi Minh City can build a robust mental health infrastructure that honors its cultural heritage while embracing modern well-being standards. The role of the psychologist is thus not just to treat illness, but to facilitate a healthier, more resilient society in one of Asia’s most dynamic cities.</w:t>
      </w:r>
    </w:p>
    <w:bookmarkEnd w:id="21"/>
    <w:bookmarkStart w:id="22" w:name="references"/>
    <w:p>
      <w:pPr>
        <w:pStyle w:val="Heading2"/>
      </w:pPr>
      <w:r>
        <w:t xml:space="preserve">, References</w:t>
      </w:r>
    </w:p>
    <w:p>
      <w:pPr>
        <w:pStyle w:val="FirstParagraph"/>
      </w:pPr>
      <w:r>
        <w:t xml:space="preserve">,</w:t>
      </w:r>
    </w:p>
    <w:p>
      <w:pPr>
        <w:numPr>
          <w:ilvl w:val="0"/>
          <w:numId w:val="1001"/>
        </w:numPr>
        <w:pStyle w:val="Compact"/>
      </w:pPr>
      <w:r>
        <w:t xml:space="preserve">Bui, T. (2021). *Urbanization and Mental Health in Southeast Asia*. Journal of Asian Psychology.</w:t>
      </w:r>
    </w:p>
    <w:p>
      <w:pPr>
        <w:numPr>
          <w:ilvl w:val="0"/>
          <w:numId w:val="1001"/>
        </w:numPr>
        <w:pStyle w:val="Compact"/>
      </w:pPr>
      <w:r>
        <w:t xml:space="preserve">Duong, M. &amp; Tran, L. (2019). *Stigma and Help-Seeking Behaviors in Vietnam*. International Journal of Public Health.</w:t>
      </w:r>
    </w:p>
    <w:p>
      <w:pPr>
        <w:numPr>
          <w:ilvl w:val="0"/>
          <w:numId w:val="1001"/>
        </w:numPr>
        <w:pStyle w:val="Compact"/>
      </w:pPr>
      <w:r>
        <w:t xml:space="preserve">National Institute of Mental Health Vietnam. (2022). *Annual Report on Mental Health Statistics in Ho Chi Minh City*.</w:t>
      </w:r>
    </w:p>
    <w:p>
      <w:pPr>
        <w:numPr>
          <w:ilvl w:val="0"/>
          <w:numId w:val="1001"/>
        </w:numPr>
        <w:pStyle w:val="Compact"/>
      </w:pPr>
      <w:r>
        <w:t xml:space="preserve">Pham, H. (2020). *Integrating Mindfulness and Western Therapy in Asian Contexts*. Journal of Cross-Cultural Psychology.</w:t>
      </w:r>
    </w:p>
    <w:p>
      <w:pPr>
        <w:pStyle w:val="FirstParagraph"/>
      </w:pPr>
      <w:r>
        <w:t xml:space="preserve">, html&gt;,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Vietnam Ho Chi Minh City: Bridging Cultural Heritage and Modern Mental Health Demands</dc:title>
  <dc:creator/>
  <dc:language>en</dc:language>
  <cp:keywords/>
  <dcterms:created xsi:type="dcterms:W3CDTF">2026-07-30T02:25:51Z</dcterms:created>
  <dcterms:modified xsi:type="dcterms:W3CDTF">2026-07-30T02:25:51Z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