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Algeria</w:t>
      </w:r>
      <w:r>
        <w:t xml:space="preserve"> </w:t>
      </w:r>
      <w:r>
        <w:t xml:space="preserve">Algiers:</w:t>
      </w:r>
      <w:r>
        <w:t xml:space="preserve"> </w:t>
      </w:r>
      <w:r>
        <w:t xml:space="preserve">Navigating</w:t>
      </w:r>
      <w:r>
        <w:t xml:space="preserve"> </w:t>
      </w:r>
      <w:r>
        <w:t xml:space="preserve">Technological</w:t>
      </w:r>
      <w:r>
        <w:t xml:space="preserve"> </w:t>
      </w:r>
      <w:r>
        <w:t xml:space="preserve">Integration</w:t>
      </w:r>
      <w:r>
        <w:t xml:space="preserve"> </w:t>
      </w:r>
      <w:r>
        <w:t xml:space="preserve">and</w:t>
      </w:r>
      <w:r>
        <w:t xml:space="preserve"> </w:t>
      </w:r>
      <w:r>
        <w:t xml:space="preserve">Educational</w:t>
      </w:r>
      <w:r>
        <w:t xml:space="preserve"> </w:t>
      </w:r>
      <w:r>
        <w:t xml:space="preserve">Reform</w:t>
      </w:r>
    </w:p>
    <w:bookmarkStart w:id="27" w:name="Xc817ea9e970cbcf4699b80521d1e3ba07e99087"/>
    <w:p>
      <w:pPr>
        <w:pStyle w:val="Heading1"/>
      </w:pPr>
      <w:r>
        <w:t xml:space="preserve">The Evolving Role of the Radiologist in Algeria Algiers: Navigating Technological Integration and Educational Reform</w:t>
      </w:r>
    </w:p>
    <w:p>
      <w:pPr>
        <w:pStyle w:val="FirstParagraph"/>
      </w:pPr>
      <w:r>
        <w:rPr>
          <w:bCs/>
          <w:b/>
        </w:rPr>
        <w:t xml:space="preserve">Abstract:</w:t>
      </w:r>
      <w:r>
        <w:br/>
      </w:r>
      <w:r>
        <w:t xml:space="preserve">This paper examines the critical transformation underway within the medical landscape of Algeria, specifically focusing on Algiers, as the primary hub for healthcare innovation. It analyzes the shifting responsibilities of the modern</w:t>
      </w:r>
      <w:r>
        <w:t xml:space="preserve"> </w:t>
      </w:r>
      <w:r>
        <w:rPr>
          <w:bCs/>
          <w:b/>
        </w:rPr>
        <w:t xml:space="preserve">Radiologist</w:t>
      </w:r>
      <w:r>
        <w:t xml:space="preserve">, who is no longer merely an interpreter of images but a central pillar in diagnostic decision-making and patient care pathways. By evaluating current infrastructure challenges, digital health initiatives, and educational gaps within</w:t>
      </w:r>
      <w:r>
        <w:t xml:space="preserve"> </w:t>
      </w:r>
      <w:r>
        <w:rPr>
          <w:bCs/>
          <w:b/>
        </w:rPr>
        <w:t xml:space="preserve">Algeria Algiers</w:t>
      </w:r>
      <w:r>
        <w:t xml:space="preserve">, this study proposes a strategic framework for enhancing radiological services. The discussion highlights the necessity of integrating artificial intelligence (AI), improving subspecialty training, and fostering international collaborations to meet the growing demands of the Algerian population.</w:t>
      </w:r>
    </w:p>
    <w:bookmarkStart w:id="20" w:name="introduction"/>
    <w:p>
      <w:pPr>
        <w:pStyle w:val="Heading2"/>
      </w:pPr>
      <w:r>
        <w:t xml:space="preserve">1. Introduction</w:t>
      </w:r>
    </w:p>
    <w:p>
      <w:pPr>
        <w:pStyle w:val="FirstParagraph"/>
      </w:pPr>
      <w:r>
        <w:t xml:space="preserve">The field of diagnostic medicine is undergoing a paradigm shift globally, characterized by rapid advancements in imaging technology and data analytics. In North Africa, this transformation is particularly pronounced in urban centers that serve as medical hubs for their respective countries.</w:t>
      </w:r>
      <w:r>
        <w:t xml:space="preserve"> </w:t>
      </w:r>
      <w:r>
        <w:rPr>
          <w:bCs/>
          <w:b/>
        </w:rPr>
        <w:t xml:space="preserve">Algeria Algiers</w:t>
      </w:r>
      <w:r>
        <w:t xml:space="preserve">, the capital city and largest metropolis of Algeria, stands at the forefront of this transition within the nation. As the seat of major teaching hospitals and private diagnostic centers, Algiers represents a microcosm of both the opportunities and challenges facing healthcare systems in developing economies seeking to modernize.</w:t>
      </w:r>
      <w:r>
        <w:t xml:space="preserve"> </w:t>
      </w:r>
      <w:r>
        <w:t xml:space="preserve">Central to this evolution is the profession of the</w:t>
      </w:r>
      <w:r>
        <w:t xml:space="preserve"> </w:t>
      </w:r>
      <w:r>
        <w:rPr>
          <w:bCs/>
          <w:b/>
        </w:rPr>
        <w:t xml:space="preserve">Radiologist</w:t>
      </w:r>
      <w:r>
        <w:t xml:space="preserve">. Traditionally viewed as a specialist who interprets radiographic images for referring physicians, the contemporary radiologist has evolved into an information manager, a therapeutic consultant, and a leader in precision medicine. In</w:t>
      </w:r>
      <w:r>
        <w:t xml:space="preserve"> </w:t>
      </w:r>
      <w:r>
        <w:rPr>
          <w:bCs/>
          <w:b/>
        </w:rPr>
        <w:t xml:space="preserve">Algeria Algiers</w:t>
      </w:r>
      <w:r>
        <w:t xml:space="preserve">, this role is becoming increasingly complex due to rising disease burdens, including oncological conditions and chronic diseases, which require sophisticated imaging modalities such as MRI (Magnetic Resonance Imaging) and CT (Computed Tomography). This paper aims to explore how radiologists in Algiers are adapting to these changes and what structural support is required to sustain this progress.</w:t>
      </w:r>
    </w:p>
    <w:bookmarkEnd w:id="20"/>
    <w:bookmarkStart w:id="21" w:name="X5c280dadf3f466c0d4da857534dafbb1225ecea"/>
    <w:p>
      <w:pPr>
        <w:pStyle w:val="Heading2"/>
      </w:pPr>
      <w:r>
        <w:t xml:space="preserve">2. The Current Landscape of Radiology in Algeria Algiers</w:t>
      </w:r>
    </w:p>
    <w:p>
      <w:pPr>
        <w:pStyle w:val="FirstParagraph"/>
      </w:pPr>
      <w:r>
        <w:t xml:space="preserve">The healthcare infrastructure in</w:t>
      </w:r>
      <w:r>
        <w:t xml:space="preserve"> </w:t>
      </w:r>
      <w:r>
        <w:rPr>
          <w:bCs/>
          <w:b/>
        </w:rPr>
        <w:t xml:space="preserve">Algeria Algiers</w:t>
      </w:r>
      <w:r>
        <w:t xml:space="preserve"> </w:t>
      </w:r>
      <w:r>
        <w:t xml:space="preserve">has seen significant investment over the past decade. Public hospitals, such as the University Hospital Center (CHU) El Mouradia and CHU Beni Messous, serve thousands of patients daily, requiring robust radiological departments to support emergency care, oncology screening, and neurological diagnostics. Simultaneously, the private sector in Algiers has expanded rapidly to accommodate those seeking shorter wait times and advanced imaging technologies.</w:t>
      </w:r>
      <w:r>
        <w:t xml:space="preserve"> </w:t>
      </w:r>
      <w:r>
        <w:t xml:space="preserve">However, the availability of these services is not uniformly distributed. While Algiers possesses a higher concentration of medical equipment compared to other regions in Algeria disparities exist regarding staff-to-patient ratios and access to subspecialized care. The</w:t>
      </w:r>
      <w:r>
        <w:t xml:space="preserve"> </w:t>
      </w:r>
      <w:r>
        <w:rPr>
          <w:bCs/>
          <w:b/>
        </w:rPr>
        <w:t xml:space="preserve">Radiologist</w:t>
      </w:r>
      <w:r>
        <w:t xml:space="preserve"> </w:t>
      </w:r>
      <w:r>
        <w:t xml:space="preserve">in this context faces high workload pressures, often tasked with interpreting vast volumes of studies across multiple modalities. This volume can lead to diagnostic fatigue, potentially impacting accuracy and efficiency. Furthermore, while basic X-ray services are widely available, advanced imaging like functional MRI or PET-CT scans remains limited to a few centers in the capital.</w:t>
      </w:r>
    </w:p>
    <w:bookmarkEnd w:id="21"/>
    <w:bookmarkStart w:id="22" w:name="X03b306338604cf888b4ee1edd1e992a182e339d"/>
    <w:p>
      <w:pPr>
        <w:pStyle w:val="Heading2"/>
      </w:pPr>
      <w:r>
        <w:t xml:space="preserve">3. Technological Integration and Digital Health</w:t>
      </w:r>
    </w:p>
    <w:p>
      <w:pPr>
        <w:pStyle w:val="FirstParagraph"/>
      </w:pPr>
      <w:r>
        <w:t xml:space="preserve">A pivotal aspect of the modern</w:t>
      </w:r>
      <w:r>
        <w:t xml:space="preserve"> </w:t>
      </w:r>
      <w:r>
        <w:rPr>
          <w:bCs/>
          <w:b/>
        </w:rPr>
        <w:t xml:space="preserve">Radiologist’s</w:t>
      </w:r>
      <w:r>
        <w:t xml:space="preserve"> </w:t>
      </w:r>
      <w:r>
        <w:t xml:space="preserve">role is the management of digital health data. The integration of Picture Archiving and Communication Systems (PACS) and Radiology Information Systems (RIS) has been accelerating in</w:t>
      </w:r>
      <w:r>
        <w:t xml:space="preserve"> </w:t>
      </w:r>
      <w:r>
        <w:rPr>
          <w:bCs/>
          <w:b/>
        </w:rPr>
        <w:t xml:space="preserve">Algeria Algiers</w:t>
      </w:r>
      <w:r>
        <w:t xml:space="preserve">. These systems allow for seamless sharing of medical images between primary care centers, clinics, and tertiary hospitals. For a city like Algiers, where traffic congestion can hinder physical mobility of patients and clinicians, tele-radiology offers a promising solution.</w:t>
      </w:r>
      <w:r>
        <w:t xml:space="preserve"> </w:t>
      </w:r>
      <w:r>
        <w:t xml:space="preserve">Tele-radiology enables remote interpretation of scans by specialists in Algiers’ major hospitals to smaller facilities in surrounding wilayas (provinces). This decentralization improves access to care while optimizing the workload for</w:t>
      </w:r>
      <w:r>
        <w:t xml:space="preserve"> </w:t>
      </w:r>
      <w:r>
        <w:rPr>
          <w:bCs/>
          <w:b/>
        </w:rPr>
        <w:t xml:space="preserve">Radiologists</w:t>
      </w:r>
      <w:r>
        <w:t xml:space="preserve"> </w:t>
      </w:r>
      <w:r>
        <w:t xml:space="preserve">in the capital. However, challenges remain regarding data security, interoperability between different hospital systems, and the reliability of internet infrastructure. Successful implementation requires not only technological investment but also rigorous training for healthcare workers in digital literacy and cybersecurity protocols.</w:t>
      </w:r>
      <w:r>
        <w:t xml:space="preserve"> </w:t>
      </w:r>
      <w:r>
        <w:t xml:space="preserve">Moreover, Artificial Intelligence (AI) is beginning to make its presence felt in radiological workflows globally. In</w:t>
      </w:r>
      <w:r>
        <w:t xml:space="preserve"> </w:t>
      </w:r>
      <w:r>
        <w:rPr>
          <w:bCs/>
          <w:b/>
        </w:rPr>
        <w:t xml:space="preserve">Algeria Algiers</w:t>
      </w:r>
      <w:r>
        <w:t xml:space="preserve">, there is emerging interest in AI-assisted diagnostics for detecting pathologies such as pulmonary nodules, fractures, and intracranial hemorrhages. AI tools can prioritize urgent cases, reducing turnaround times and allowing the</w:t>
      </w:r>
      <w:r>
        <w:t xml:space="preserve"> </w:t>
      </w:r>
      <w:r>
        <w:rPr>
          <w:bCs/>
          <w:b/>
        </w:rPr>
        <w:t xml:space="preserve">Radiologist</w:t>
      </w:r>
      <w:r>
        <w:t xml:space="preserve"> </w:t>
      </w:r>
      <w:r>
        <w:t xml:space="preserve">to focus on complex diagnostic reasoning rather than routine detection tasks. Collaborations between local universities in Algiers and international tech firms could foster the development of AI algorithms tailored to the specific demographic and genetic characteristics of the Algerian population.</w:t>
      </w:r>
    </w:p>
    <w:bookmarkEnd w:id="22"/>
    <w:bookmarkStart w:id="23" w:name="X024aa2f0d859db2cef4678235c6964e1b9052b5"/>
    <w:p>
      <w:pPr>
        <w:pStyle w:val="Heading2"/>
      </w:pPr>
      <w:r>
        <w:t xml:space="preserve">4. Educational Reform and Professional Development</w:t>
      </w:r>
    </w:p>
    <w:p>
      <w:pPr>
        <w:pStyle w:val="FirstParagraph"/>
      </w:pPr>
      <w:r>
        <w:t xml:space="preserve">The complexity of modern radiology demands a robust educational framework that extends beyond traditional residency programs. In</w:t>
      </w:r>
      <w:r>
        <w:t xml:space="preserve"> </w:t>
      </w:r>
      <w:r>
        <w:rPr>
          <w:bCs/>
          <w:b/>
        </w:rPr>
        <w:t xml:space="preserve">Algeria Algiers</w:t>
      </w:r>
      <w:r>
        <w:t xml:space="preserve">, medical education is undergoing reforms to align with international standards set by bodies such as the European Society of Radiology (ESR) and the American College of Radiology (ACR). Undergraduate and postgraduate training in radiology must emphasize not only image interpretation but also physics, biology, patient communication, and ethics.</w:t>
      </w:r>
      <w:r>
        <w:t xml:space="preserve"> </w:t>
      </w:r>
      <w:r>
        <w:t xml:space="preserve">Continuous Professional Development (CPD) is essential for</w:t>
      </w:r>
      <w:r>
        <w:t xml:space="preserve"> </w:t>
      </w:r>
      <w:r>
        <w:rPr>
          <w:bCs/>
          <w:b/>
        </w:rPr>
        <w:t xml:space="preserve">Radiologists</w:t>
      </w:r>
      <w:r>
        <w:t xml:space="preserve"> </w:t>
      </w:r>
      <w:r>
        <w:t xml:space="preserve">practicing in Algiers to stay abreast of rapid technological changes. Conferences, workshops, and online courses play a crucial role in this lifecycle learning approach. Local medical societies should facilitate regular knowledge exchange platforms where radiologists can discuss case studies, emerging techniques, and best practices specific to the Algerian context.</w:t>
      </w:r>
      <w:r>
        <w:t xml:space="preserve"> </w:t>
      </w:r>
      <w:r>
        <w:t xml:space="preserve">Furthermore, subspecialization is becoming increasingly important. As imaging technologies advance generalists are finding it difficult to maintain expertise across all domains (neuro, musculoskeletal, abdominal, etc.). Encouraging fellowship training in specific sub-fields within</w:t>
      </w:r>
      <w:r>
        <w:t xml:space="preserve"> </w:t>
      </w:r>
      <w:r>
        <w:rPr>
          <w:bCs/>
          <w:b/>
        </w:rPr>
        <w:t xml:space="preserve">Algeria Algiers</w:t>
      </w:r>
      <w:r>
        <w:t xml:space="preserve"> </w:t>
      </w:r>
      <w:r>
        <w:t xml:space="preserve">will enhance diagnostic precision and improve patient outcomes. Institutions in the capital should partner with European universities to offer joint fellowship programs or exchange opportunities for radiologists seeking advanced training abroad.</w:t>
      </w:r>
    </w:p>
    <w:bookmarkEnd w:id="23"/>
    <w:bookmarkStart w:id="24" w:name="challenges-and-strategic-recommendations"/>
    <w:p>
      <w:pPr>
        <w:pStyle w:val="Heading2"/>
      </w:pPr>
      <w:r>
        <w:t xml:space="preserve">5. Challenges and Strategic Recommendations</w:t>
      </w:r>
    </w:p>
    <w:p>
      <w:pPr>
        <w:pStyle w:val="FirstParagraph"/>
      </w:pPr>
      <w:r>
        <w:t xml:space="preserve">Despite progress, several barriers hinder the optimal functioning of radiology services in</w:t>
      </w:r>
      <w:r>
        <w:t xml:space="preserve"> </w:t>
      </w:r>
      <w:r>
        <w:rPr>
          <w:bCs/>
          <w:b/>
        </w:rPr>
        <w:t xml:space="preserve">Algeria Algiers</w:t>
      </w:r>
      <w:r>
        <w:t xml:space="preserve">. These include:</w:t>
      </w:r>
    </w:p>
    <w:p>
      <w:pPr>
        <w:numPr>
          <w:ilvl w:val="0"/>
          <w:numId w:val="1001"/>
        </w:numPr>
        <w:pStyle w:val="Compact"/>
      </w:pPr>
      <w:r>
        <w:rPr>
          <w:bCs/>
          <w:b/>
        </w:rPr>
        <w:t xml:space="preserve">Funding Constraints:</w:t>
      </w:r>
      <w:r>
        <w:t xml:space="preserve"> </w:t>
      </w:r>
      <w:r>
        <w:t xml:space="preserve">Public health budgets often struggle to keep pace with the cost of maintaining high-end imaging equipment.</w:t>
      </w:r>
    </w:p>
    <w:p>
      <w:pPr>
        <w:numPr>
          <w:ilvl w:val="0"/>
          <w:numId w:val="1001"/>
        </w:numPr>
        <w:pStyle w:val="Compact"/>
      </w:pPr>
      <w:r>
        <w:rPr>
          <w:bCs/>
          <w:b/>
        </w:rPr>
        <w:t xml:space="preserve">Bureaucratic Hurdles:</w:t>
      </w:r>
      <w:r>
        <w:t xml:space="preserve"> </w:t>
      </w:r>
      <w:r>
        <w:t xml:space="preserve">Procurement processes for medical devices can be slow and complex, delaying access to new technologies.</w:t>
      </w:r>
    </w:p>
    <w:p>
      <w:pPr>
        <w:numPr>
          <w:ilvl w:val="0"/>
          <w:numId w:val="1001"/>
        </w:numPr>
        <w:pStyle w:val="Compact"/>
      </w:pPr>
      <w:r>
        <w:rPr>
          <w:bCs/>
          <w:b/>
        </w:rPr>
        <w:t xml:space="preserve">Brain Drain:</w:t>
      </w:r>
      <w:r>
        <w:t xml:space="preserve"> </w:t>
      </w:r>
      <w:r>
        <w:t xml:space="preserve">The emigration of skilled medical professionals poses a risk to the sustainability of healthcare services.</w:t>
      </w:r>
    </w:p>
    <w:p>
      <w:pPr>
        <w:pStyle w:val="FirstParagraph"/>
      </w:pPr>
      <w:r>
        <w:t xml:space="preserve">Algeria Algiers.</w:t>
      </w:r>
      <w:r>
        <w:t xml:space="preserve"> </w:t>
      </w:r>
      <w:r>
        <w:t xml:space="preserve">3. **Investment in Research:** Supporting academic research centers in Algiers to produce evidence-based data on the efficacy of radiological interventions specific to the local population.</w:t>
      </w:r>
    </w:p>
    <w:bookmarkEnd w:id="24"/>
    <w:bookmarkStart w:id="25" w:name="conclusion"/>
    <w:p>
      <w:pPr>
        <w:pStyle w:val="Heading2"/>
      </w:pPr>
      <w:r>
        <w:t xml:space="preserve">6. Conclusion</w:t>
      </w:r>
    </w:p>
    <w:p>
      <w:pPr>
        <w:pStyle w:val="FirstParagraph"/>
      </w:pPr>
      <w:r>
        <w:t xml:space="preserve">The role of the</w:t>
      </w:r>
      <w:r>
        <w:t xml:space="preserve"> </w:t>
      </w:r>
      <w:r>
        <w:rPr>
          <w:bCs/>
          <w:b/>
        </w:rPr>
        <w:t xml:space="preserve">Radiologist</w:t>
      </w:r>
      <w:r>
        <w:t xml:space="preserve"> </w:t>
      </w:r>
      <w:r>
        <w:t xml:space="preserve">in</w:t>
      </w:r>
      <w:r>
        <w:t xml:space="preserve"> </w:t>
      </w:r>
      <w:r>
        <w:rPr>
          <w:bCs/>
          <w:b/>
        </w:rPr>
        <w:t xml:space="preserve">Algeria Algiers</w:t>
      </w:r>
      <w:r>
        <w:t xml:space="preserve"> </w:t>
      </w:r>
      <w:r>
        <w:t xml:space="preserve">is expanding beyond technical image analysis toward a more holistic, patient-centered approach integrated with digital health innovations. While challenges related to infrastructure, education, and funding persist, the trajectory indicates a positive shift towards modernization. By embracing technological integration such as tele-radiology and AI, investing in specialized training, and fostering collaborative research ecosystems</w:t>
      </w:r>
      <w:r>
        <w:t xml:space="preserve"> </w:t>
      </w:r>
      <w:r>
        <w:rPr>
          <w:bCs/>
          <w:b/>
        </w:rPr>
        <w:t xml:space="preserve">Algeria Algiers</w:t>
      </w:r>
      <w:r>
        <w:t xml:space="preserve"> </w:t>
      </w:r>
      <w:r>
        <w:t xml:space="preserve">can position itself as a regional leader in radiological care.</w:t>
      </w:r>
      <w:r>
        <w:t xml:space="preserve"> </w:t>
      </w:r>
      <w:r>
        <w:t xml:space="preserve">The future success of this sector depends on sustained commitment from policymakers, academic institutions, and healthcare providers. It is imperative to view the</w:t>
      </w:r>
      <w:r>
        <w:t xml:space="preserve"> </w:t>
      </w:r>
      <w:r>
        <w:rPr>
          <w:bCs/>
          <w:b/>
        </w:rPr>
        <w:t xml:space="preserve">Radiologist</w:t>
      </w:r>
      <w:r>
        <w:t xml:space="preserve"> </w:t>
      </w:r>
      <w:r>
        <w:t xml:space="preserve">not just as a technician of machines but as a key architect of diagnostic accuracy and therapeutic efficacy in the Algerian healthcare system. With strategic planning and continued investment, Algiers can overcome existing limitations and provide high-quality radiological services that meet the evolving needs of its population.</w:t>
      </w:r>
    </w:p>
    <w:bookmarkEnd w:id="25"/>
    <w:bookmarkStart w:id="26" w:name="references-representative"/>
    <w:p>
      <w:pPr>
        <w:pStyle w:val="Heading2"/>
      </w:pPr>
      <w:r>
        <w:t xml:space="preserve">7. References (Representative)</w:t>
      </w:r>
    </w:p>
    <w:p>
      <w:pPr>
        <w:numPr>
          <w:ilvl w:val="0"/>
          <w:numId w:val="1002"/>
        </w:numPr>
        <w:pStyle w:val="Compact"/>
      </w:pPr>
      <w:r>
        <w:t xml:space="preserve">[1] World Health Organization (WHO). Global Health Estimates 2023.</w:t>
      </w:r>
    </w:p>
    <w:p>
      <w:pPr>
        <w:numPr>
          <w:ilvl w:val="0"/>
          <w:numId w:val="1002"/>
        </w:numPr>
        <w:pStyle w:val="Compact"/>
      </w:pPr>
      <w:r>
        <w:t xml:space="preserve">[2] European Society of Radiology. Strategic Vision for Radiology in Europe.</w:t>
      </w:r>
    </w:p>
    <w:p>
      <w:pPr>
        <w:numPr>
          <w:ilvl w:val="0"/>
          <w:numId w:val="1002"/>
        </w:numPr>
        <w:pStyle w:val="Compact"/>
      </w:pPr>
      <w:r>
        <w:t xml:space="preserve">[3] Algerian Ministry of Higher Education and Scientific Research. Annual Report on Medical Education Reforms.</w:t>
      </w:r>
    </w:p>
    <w:p>
      <w:pPr>
        <w:numPr>
          <w:ilvl w:val="0"/>
          <w:numId w:val="1002"/>
        </w:numPr>
        <w:pStyle w:val="Compact"/>
      </w:pPr>
      <w:r>
        <w:t xml:space="preserve">[4] Journal of North African Medicine. "Tele-radiology Implementation Challenges in Urban Centers," Vol 12, Issue 3, 2022.</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Algeria Algiers: Navigating Technological Integration and Educational Reform</dc:title>
  <dc:creator/>
  <dc:language>en</dc:language>
  <cp:keywords/>
  <dcterms:created xsi:type="dcterms:W3CDTF">2026-07-29T09:50:14Z</dcterms:created>
  <dcterms:modified xsi:type="dcterms:W3CDTF">2026-07-29T09:50:14Z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