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27" w:name="X08666639bf930ad455911ec01dada0f27e4a353"/>
    <w:p>
      <w:pPr>
        <w:pStyle w:val="Heading1"/>
      </w:pPr>
      <w:r>
        <w:t xml:space="preserve">The Evolving Role of the Radiologist in Egypt Cairo: Bridging Tradition and Technological Innovation</w:t>
      </w:r>
    </w:p>
    <w:p>
      <w:pPr>
        <w:pStyle w:val="FirstParagraph"/>
      </w:pPr>
      <w:r>
        <w:rPr>
          <w:bCs/>
          <w:b/>
        </w:rPr>
        <w:t xml:space="preserve">Abstract</w:t>
      </w:r>
    </w:p>
    <w:p>
      <w:pPr>
        <w:pStyle w:val="BodyText"/>
      </w:pPr>
      <w:r>
        <w:t xml:space="preserve">This paper examines the critical transformation of medical imaging practices within</w:t>
      </w:r>
      <w:r>
        <w:t xml:space="preserve"> </w:t>
      </w:r>
      <w:r>
        <w:rPr>
          <w:bCs/>
          <w:b/>
        </w:rPr>
        <w:t xml:space="preserve">Egypt Cairo</w:t>
      </w:r>
      <w:r>
        <w:t xml:space="preserve">, focusing specifically on the professional expansion and strategic importance of the modern</w:t>
      </w:r>
      <w:r>
        <w:t xml:space="preserve"> </w:t>
      </w:r>
      <w:r>
        <w:rPr>
          <w:bCs/>
          <w:b/>
        </w:rPr>
        <w:t xml:space="preserve">Radiologist</w:t>
      </w:r>
      <w:r>
        <w:t xml:space="preserve">. As a historical crossroads of civilization,</w:t>
      </w:r>
      <w:r>
        <w:t xml:space="preserve"> </w:t>
      </w:r>
      <w:r>
        <w:rPr>
          <w:iCs/>
          <w:i/>
        </w:rPr>
        <w:t xml:space="preserve">Egypt Cairo</w:t>
      </w:r>
      <w:r>
        <w:t xml:space="preserve"> </w:t>
      </w:r>
      <w:r>
        <w:t xml:space="preserve">is currently witnessing a healthcare renaissance driven by digital health initiatives, infrastructure upgrades under Vision 2030, and an increasing burden of non-communicable diseases. This document argues that the role of the</w:t>
      </w:r>
      <w:r>
        <w:t xml:space="preserve"> </w:t>
      </w:r>
      <w:r>
        <w:rPr>
          <w:bCs/>
          <w:b/>
        </w:rPr>
        <w:t xml:space="preserve">Radiologist</w:t>
      </w:r>
      <w:r>
        <w:t xml:space="preserve"> </w:t>
      </w:r>
      <w:r>
        <w:t xml:space="preserve">has transcended traditional diagnostic interpretation to become a central pillar in multidisciplinary care teams. By analyzing current challenges regarding equipment accessibility, subspecialization needs, and artificial intelligence integration within the capital region, this paper outlines a roadmap for enhancing diagnostic accuracy and patient outcomes in one of Africa’s most populous urban centers.</w:t>
      </w:r>
    </w:p>
    <w:bookmarkStart w:id="20" w:name="introduction"/>
    <w:p>
      <w:pPr>
        <w:pStyle w:val="Heading2"/>
      </w:pPr>
      <w:r>
        <w:t xml:space="preserve">1. Introduction</w:t>
      </w:r>
    </w:p>
    <w:p>
      <w:pPr>
        <w:pStyle w:val="FirstParagraph"/>
      </w:pPr>
      <w:r>
        <w:t xml:space="preserve">The city of</w:t>
      </w:r>
      <w:r>
        <w:t xml:space="preserve"> </w:t>
      </w:r>
      <w:r>
        <w:rPr>
          <w:bCs/>
          <w:b/>
        </w:rPr>
        <w:t xml:space="preserve">Egypt Cairo</w:t>
      </w:r>
      <w:r>
        <w:t xml:space="preserve">, with its dense population exceeding twenty million inhabitants, represents one of the most complex healthcare environments globally. The sheer volume of patients presenting to hospitals and imaging centers in the capital necessitates a highly efficient, accurate, and scalable diagnostic infrastructure. At the heart of this infrastructure stands the</w:t>
      </w:r>
      <w:r>
        <w:t xml:space="preserve"> </w:t>
      </w:r>
      <w:r>
        <w:rPr>
          <w:bCs/>
          <w:b/>
        </w:rPr>
        <w:t xml:space="preserve">Radiologist</w:t>
      </w:r>
      <w:r>
        <w:t xml:space="preserve">. Traditionally viewed merely as interpreters of X-rays and scans, today’s</w:t>
      </w:r>
      <w:r>
        <w:t xml:space="preserve"> </w:t>
      </w:r>
      <w:r>
        <w:rPr>
          <w:bCs/>
          <w:b/>
        </w:rPr>
        <w:t xml:space="preserve">Radiologist</w:t>
      </w:r>
      <w:r>
        <w:t xml:space="preserve"> </w:t>
      </w:r>
      <w:r>
        <w:t xml:space="preserve">is increasingly recognized as a vital consultant whose insights drive treatment pathways in oncology, neurology, cardiology, and orthopedics.</w:t>
      </w:r>
    </w:p>
    <w:p>
      <w:pPr>
        <w:pStyle w:val="BodyText"/>
      </w:pPr>
      <w:r>
        <w:t xml:space="preserve">In recent years, the government of Egypt has prioritized modernizing its healthcare sector. In</w:t>
      </w:r>
      <w:r>
        <w:t xml:space="preserve"> </w:t>
      </w:r>
      <w:r>
        <w:rPr>
          <w:iCs/>
          <w:i/>
        </w:rPr>
        <w:t xml:space="preserve">Egypt Cairo</w:t>
      </w:r>
      <w:r>
        <w:t xml:space="preserve">, this has manifested through the establishment of advanced medical cities and the importation of state-of-the-art imaging technologies. However, technology alone is insufficient without skilled human expertise. The integration of advanced modalities such as MRI, CT angiography, and PET-CT requires a workforce that is not only technically proficient but also adaptable to rapid technological shifts. This paper explores how the</w:t>
      </w:r>
      <w:r>
        <w:t xml:space="preserve"> </w:t>
      </w:r>
      <w:r>
        <w:rPr>
          <w:bCs/>
          <w:b/>
        </w:rPr>
        <w:t xml:space="preserve">Radiologist</w:t>
      </w:r>
      <w:r>
        <w:t xml:space="preserve"> </w:t>
      </w:r>
      <w:r>
        <w:t xml:space="preserve">in</w:t>
      </w:r>
      <w:r>
        <w:t xml:space="preserve"> </w:t>
      </w:r>
      <w:r>
        <w:rPr>
          <w:iCs/>
          <w:i/>
        </w:rPr>
        <w:t xml:space="preserve">Egypt Cairo</w:t>
      </w:r>
      <w:r>
        <w:t xml:space="preserve"> </w:t>
      </w:r>
      <w:r>
        <w:t xml:space="preserve">serves as the linchpin between these technological advancements and clinical patient care.</w:t>
      </w:r>
    </w:p>
    <w:bookmarkEnd w:id="20"/>
    <w:bookmarkStart w:id="21" w:name="Xaffe5cef87af584b3b1bc57cfc851788fec8159"/>
    <w:p>
      <w:pPr>
        <w:pStyle w:val="Heading2"/>
      </w:pPr>
      <w:r>
        <w:t xml:space="preserve">2. The Historical Context and Modern Challenges in Egypt Cairo</w:t>
      </w:r>
    </w:p>
    <w:p>
      <w:pPr>
        <w:pStyle w:val="FirstParagraph"/>
      </w:pPr>
      <w:r>
        <w:rPr>
          <w:bCs/>
          <w:b/>
        </w:rPr>
        <w:t xml:space="preserve">Egypt Cairo</w:t>
      </w:r>
      <w:r>
        <w:rPr>
          <w:iCs/>
          <w:i/>
        </w:rPr>
        <w:t xml:space="preserve">,</w:t>
      </w:r>
    </w:p>
    <w:p>
      <w:pPr>
        <w:pStyle w:val="BodyText"/>
      </w:pPr>
      <w:r>
        <w:t xml:space="preserve">broke down the barriers to advanced diagnostic medicine. However, despite these strides, disparities remain between private healthcare facilities in upscale districts like Zamalek and Maadi versus public hospitals serving the broader populace. The</w:t>
      </w:r>
      <w:r>
        <w:t xml:space="preserve"> </w:t>
      </w:r>
      <w:r>
        <w:rPr>
          <w:bCs/>
          <w:b/>
        </w:rPr>
        <w:t xml:space="preserve">Radiologist</w:t>
      </w:r>
      <w:r>
        <w:t xml:space="preserve"> </w:t>
      </w:r>
      <w:r>
        <w:t xml:space="preserve">must navigate this dual landscape, often working under immense pressure with varying levels of resource availability.</w:t>
      </w:r>
    </w:p>
    <w:p>
      <w:pPr>
        <w:pStyle w:val="BodyText"/>
      </w:pPr>
      <w:r>
        <w:t xml:space="preserve">A significant challenge currently facing</w:t>
      </w:r>
      <w:r>
        <w:t xml:space="preserve"> </w:t>
      </w:r>
      <w:r>
        <w:rPr>
          <w:iCs/>
          <w:i/>
        </w:rPr>
        <w:t xml:space="preserve">Egypt Cairo,</w:t>
      </w:r>
      <w:r>
        <w:t xml:space="preserve"> </w:t>
      </w:r>
      <w:r>
        <w:t xml:space="preserve">is the "brain drain" phenomenon, where highly trained specialists seek opportunities abroad. Retaining top-tier</w:t>
      </w:r>
      <w:r>
        <w:t xml:space="preserve"> </w:t>
      </w:r>
      <w:r>
        <w:rPr>
          <w:bCs/>
          <w:b/>
        </w:rPr>
        <w:t xml:space="preserve">Radiologist</w:t>
      </w:r>
      <w:r>
        <w:rPr>
          <w:iCs/>
          <w:i/>
        </w:rPr>
        <w:t xml:space="preserve">,</w:t>
      </w:r>
    </w:p>
    <w:p>
      <w:pPr>
        <w:pStyle w:val="BodyText"/>
      </w:pPr>
      <w:r>
        <w:t xml:space="preserve">s talent within the capital is essential for sustaining local healthcare quality. Furthermore, the rising prevalence of chronic conditions such as diabetes and cardiovascular diseases in</w:t>
      </w:r>
      <w:r>
        <w:t xml:space="preserve"> </w:t>
      </w:r>
      <w:r>
        <w:rPr>
          <w:iCs/>
          <w:i/>
        </w:rPr>
        <w:t xml:space="preserve">Egypt Cairo</w:t>
      </w:r>
      <w:r>
        <w:t xml:space="preserve"> </w:t>
      </w:r>
      <w:r>
        <w:t xml:space="preserve">has led to an exponential increase in imaging requests, placing a heavy workload on existing staff and highlighting the need for workflow optimization.</w:t>
      </w:r>
    </w:p>
    <w:bookmarkEnd w:id="21"/>
    <w:bookmarkStart w:id="22" w:name="Xb1a58fc0a6f2401a22fc3784489f8212d6a2199"/>
    <w:p>
      <w:pPr>
        <w:pStyle w:val="Heading2"/>
      </w:pPr>
      <w:r>
        <w:t xml:space="preserve">3. The Expanding Scope of the Modern Radiologist</w:t>
      </w:r>
    </w:p>
    <w:p>
      <w:pPr>
        <w:pStyle w:val="FirstParagraph"/>
      </w:pPr>
      <w:r>
        <w:t xml:space="preserve">The traditional definition of a</w:t>
      </w:r>
      <w:r>
        <w:t xml:space="preserve"> </w:t>
      </w:r>
      <w:r>
        <w:rPr>
          <w:bCs/>
          <w:b/>
        </w:rPr>
        <w:t xml:space="preserve">Radiologist</w:t>
      </w:r>
      <w:r>
        <w:rPr>
          <w:iCs/>
          <w:i/>
        </w:rPr>
        <w:t xml:space="preserve">,</w:t>
      </w:r>
    </w:p>
    <w:p>
      <w:pPr>
        <w:pStyle w:val="BodyText"/>
      </w:pPr>
      <w:r>
        <w:t xml:space="preserve">s role has undergone a profound shift. In</w:t>
      </w:r>
      <w:r>
        <w:t xml:space="preserve"> </w:t>
      </w:r>
      <w:r>
        <w:rPr>
          <w:iCs/>
          <w:i/>
        </w:rPr>
        <w:t xml:space="preserve">Egypt Cairo</w:t>
      </w:r>
      <w:r>
        <w:t xml:space="preserve">,</w:t>
      </w:r>
      <w:r>
        <w:br/>
      </w:r>
    </w:p>
    <w:p>
      <w:pPr>
        <w:pStyle w:val="BodyText"/>
      </w:pPr>
      <w:r>
        <w:t xml:space="preserve">broadcasting hospitals, radiologists are now expected to engage directly with referring physicians in tumor boards and patient consultations. This multidisciplinary approach ensures that imaging findings are contextualized within the broader clinical picture.</w:t>
      </w:r>
    </w:p>
    <w:p>
      <w:pPr>
        <w:pStyle w:val="BodyText"/>
      </w:pPr>
    </w:p>
    <w:p>
      <w:pPr>
        <w:pStyle w:val="BodyText"/>
      </w:pPr>
      <w:r>
        <w:t xml:space="preserve">s subspecialization is another critical trend emerging in</w:t>
      </w:r>
      <w:r>
        <w:t xml:space="preserve"> </w:t>
      </w:r>
      <w:r>
        <w:rPr>
          <w:iCs/>
          <w:i/>
        </w:rPr>
        <w:t xml:space="preserve">Egypt Cairo</w:t>
      </w:r>
      <w:r>
        <w:t xml:space="preserve">. Rather than generalists managing all modalities, there is a growing demand for</w:t>
      </w:r>
      <w:r>
        <w:t xml:space="preserve"> </w:t>
      </w:r>
      <w:r>
        <w:rPr>
          <w:bCs/>
          <w:b/>
        </w:rPr>
        <w:t xml:space="preserve">Radiologist</w:t>
      </w:r>
      <w:r>
        <w:t xml:space="preserve">s specialized in neuroradiology, musculoskeletal imaging, and pediatric radiology. This specialization allows for deeper expertise and more accurate diagnoses, particularly crucial in complex cases often seen in tertiary care centers within the capital.</w:t>
      </w:r>
    </w:p>
    <w:p>
      <w:pPr>
        <w:pStyle w:val="BodyText"/>
      </w:pPr>
      <w:r>
        <w:t xml:space="preserve">Moreover, the concept of "Interventional Radiology" is gaining traction in</w:t>
      </w:r>
      <w:r>
        <w:t xml:space="preserve"> </w:t>
      </w:r>
      <w:r>
        <w:rPr>
          <w:iCs/>
          <w:i/>
        </w:rPr>
        <w:t xml:space="preserve">Egypt Cairo</w:t>
      </w:r>
      <w:r>
        <w:t xml:space="preserve">. Minimally invasive procedures guided by imaging modalities reduce patient recovery times and hospital stays. The interventional</w:t>
      </w:r>
      <w:r>
        <w:t xml:space="preserve"> </w:t>
      </w:r>
      <w:r>
        <w:rPr>
          <w:bCs/>
          <w:b/>
        </w:rPr>
        <w:t xml:space="preserve">Radiologist</w:t>
      </w:r>
      <w:r>
        <w:rPr>
          <w:iCs/>
          <w:i/>
        </w:rPr>
        <w:t xml:space="preserve">,</w:t>
      </w:r>
    </w:p>
    <w:p>
      <w:pPr>
        <w:pStyle w:val="BodyText"/>
      </w:pPr>
      <w:r>
        <w:t xml:space="preserve">s thus plays a therapeutic role, not just a diagnostic one, marking a significant evolution in medical practice within the region.</w:t>
      </w:r>
    </w:p>
    <w:bookmarkEnd w:id="22"/>
    <w:bookmarkStart w:id="23" w:name="X36fd305767971f6c73c45acca6e31891fa6f83d"/>
    <w:p>
      <w:pPr>
        <w:pStyle w:val="Heading2"/>
      </w:pPr>
      <w:r>
        <w:t xml:space="preserve">4. Technological Integration: Artificial Intelligence and Digital Health</w:t>
      </w:r>
    </w:p>
    <w:p>
      <w:pPr>
        <w:pStyle w:val="FirstParagraph"/>
      </w:pPr>
      <w:r>
        <w:t xml:space="preserve">The integration of Artificial Intelligence (AI) into radiology workflows is no longer a futuristic concept but an immediate necessity for</w:t>
      </w:r>
      <w:r>
        <w:t xml:space="preserve"> </w:t>
      </w:r>
      <w:r>
        <w:rPr>
          <w:iCs/>
          <w:i/>
        </w:rPr>
        <w:t xml:space="preserve">Egypt Cairo</w:t>
      </w:r>
      <w:r>
        <w:t xml:space="preserve">. AI algorithms can assist in triaging critical findings, such as detecting intracranial hemorrhages or pulmonary nodules, thereby reducing the cognitive load on the</w:t>
      </w:r>
      <w:r>
        <w:t xml:space="preserve"> </w:t>
      </w:r>
      <w:r>
        <w:rPr>
          <w:bCs/>
          <w:b/>
        </w:rPr>
        <w:t xml:space="preserve">Radiologist</w:t>
      </w:r>
      <w:r>
        <w:rPr>
          <w:iCs/>
          <w:i/>
        </w:rPr>
        <w:t xml:space="preserve">,</w:t>
      </w:r>
    </w:p>
    <w:p>
      <w:pPr>
        <w:pStyle w:val="BodyText"/>
      </w:pPr>
      <w:r>
        <w:t xml:space="preserve">s and minimizing diagnostic errors.</w:t>
      </w:r>
    </w:p>
    <w:p>
      <w:pPr>
        <w:pStyle w:val="BodyText"/>
      </w:pPr>
      <w:r>
        <w:t xml:space="preserve">Hospitals in</w:t>
      </w:r>
      <w:r>
        <w:t xml:space="preserve"> </w:t>
      </w:r>
      <w:r>
        <w:rPr>
          <w:iCs/>
          <w:i/>
        </w:rPr>
        <w:t xml:space="preserve">Egypt Cairo</w:t>
      </w:r>
      <w:r>
        <w:t xml:space="preserve"> </w:t>
      </w:r>
      <w:r>
        <w:t xml:space="preserve">are beginning to adopt PACS (Picture Archiving and Communication Systems) that integrate AI tools. For a</w:t>
      </w:r>
      <w:r>
        <w:t xml:space="preserve"> </w:t>
      </w:r>
      <w:r>
        <w:rPr>
          <w:bCs/>
          <w:b/>
        </w:rPr>
        <w:t xml:space="preserve">Radiologist</w:t>
      </w:r>
      <w:r>
        <w:t xml:space="preserve">, this means shifting from manual screening of thousands of images to supervising automated alerts. This synergy between human expertise and machine efficiency is crucial for handling the high patient volume unique to the capital city.</w:t>
      </w:r>
    </w:p>
    <w:p>
      <w:pPr>
        <w:pStyle w:val="BodyText"/>
      </w:pPr>
      <w:r>
        <w:t xml:space="preserve">Furthermore, tele-radiology is becoming a viable solution for addressing workforce shortages in remote areas outside</w:t>
      </w:r>
      <w:r>
        <w:t xml:space="preserve"> </w:t>
      </w:r>
      <w:r>
        <w:rPr>
          <w:iCs/>
          <w:i/>
        </w:rPr>
        <w:t xml:space="preserve">Egypt Cairo</w:t>
      </w:r>
      <w:r>
        <w:t xml:space="preserve">. Specialists based in the capital can provide diagnostic support to rural clinics, ensuring equitable access to expert radiological opinions across the nation. This model relies heavily on robust internet infrastructure and standardized reporting protocols, both of which are being actively developed by Egyptian health authorities.</w:t>
      </w:r>
    </w:p>
    <w:bookmarkEnd w:id="23"/>
    <w:bookmarkStart w:id="24" w:name="X373c29c867d085952803d5bb507a29ebb28d8bf"/>
    <w:p>
      <w:pPr>
        <w:pStyle w:val="Heading2"/>
      </w:pPr>
      <w:r>
        <w:t xml:space="preserve">5. Educational Requirements and Continuing Professional Development</w:t>
      </w:r>
    </w:p>
    <w:p>
      <w:pPr>
        <w:pStyle w:val="FirstParagraph"/>
      </w:pPr>
      <w:r>
        <w:t xml:space="preserve">To meet the demands of a modernized healthcare system in</w:t>
      </w:r>
      <w:r>
        <w:t xml:space="preserve"> </w:t>
      </w:r>
      <w:r>
        <w:rPr>
          <w:iCs/>
          <w:i/>
        </w:rPr>
        <w:t xml:space="preserve">Egypt Cairo</w:t>
      </w:r>
      <w:r>
        <w:t xml:space="preserve">, the training of new</w:t>
      </w:r>
      <w:r>
        <w:t xml:space="preserve"> </w:t>
      </w:r>
      <w:r>
        <w:rPr>
          <w:bCs/>
          <w:b/>
        </w:rPr>
        <w:t xml:space="preserve">Radiologist</w:t>
      </w:r>
      <w:r>
        <w:rPr>
          <w:iCs/>
          <w:i/>
        </w:rPr>
        <w:t xml:space="preserve">,</w:t>
      </w:r>
    </w:p>
    <w:p>
      <w:pPr>
        <w:pStyle w:val="BodyText"/>
      </w:pPr>
      <w:r>
        <w:t xml:space="preserve">s must evolve. Medical schools and residency programs are increasingly incorporating modules on data science, AI literacy, and patient communication into their curricula.</w:t>
      </w:r>
    </w:p>
    <w:p>
      <w:pPr>
        <w:pStyle w:val="BodyText"/>
      </w:pPr>
      <w:r>
        <w:t xml:space="preserve">Continuing Professional Development (CPD) is equally vital. Conferences, workshops, and online courses focused on the latest imaging techniques are essential for keeping</w:t>
      </w:r>
      <w:r>
        <w:t xml:space="preserve"> </w:t>
      </w:r>
      <w:r>
        <w:rPr>
          <w:bCs/>
          <w:b/>
        </w:rPr>
        <w:t xml:space="preserve">Radiologist</w:t>
      </w:r>
      <w:r>
        <w:t xml:space="preserve">s in</w:t>
      </w:r>
      <w:r>
        <w:t xml:space="preserve"> </w:t>
      </w:r>
      <w:r>
        <w:rPr>
          <w:iCs/>
          <w:i/>
        </w:rPr>
        <w:t xml:space="preserve">Egypt Cairo</w:t>
      </w:r>
      <w:r>
        <w:t xml:space="preserve"> </w:t>
      </w:r>
      <w:r>
        <w:t xml:space="preserve">updated with global standards. Collaboration with international radiological societies helps bridge the knowledge gap and fosters a culture of continuous learning.</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Radiologist</w:t>
      </w:r>
      <w:r>
        <w:rPr>
          <w:iCs/>
          <w:i/>
        </w:rPr>
        <w:t xml:space="preserve">,</w:t>
      </w:r>
    </w:p>
    <w:p>
      <w:pPr>
        <w:pStyle w:val="BodyText"/>
      </w:pPr>
      <w:r>
        <w:t xml:space="preserve">s in</w:t>
      </w:r>
      <w:r>
        <w:t xml:space="preserve"> </w:t>
      </w:r>
      <w:r>
        <w:rPr>
          <w:iCs/>
          <w:i/>
        </w:rPr>
        <w:t xml:space="preserve">Egypt Cairo</w:t>
      </w:r>
      <w:r>
        <w:t xml:space="preserve"> </w:t>
      </w:r>
      <w:r>
        <w:t xml:space="preserve">is at a pivotal juncture. As the city continues to develop its healthcare infrastructure, the radiologist transitions from a behind-the-scenes observer to an active, integral member of the medical team. The challenges of high patient volume, resource disparities, and technological adaptation are significant but manageable through strategic investment in education and technology.</w:t>
      </w:r>
    </w:p>
    <w:p>
      <w:pPr>
        <w:pStyle w:val="BodyText"/>
      </w:pPr>
      <w:r>
        <w:t xml:space="preserve">By embracing subspecialization, integrating AI tools, and fostering multidisciplinary collaboration,</w:t>
      </w:r>
      <w:r>
        <w:br/>
      </w:r>
    </w:p>
    <w:p>
      <w:pPr>
        <w:pStyle w:val="BodyText"/>
      </w:pPr>
      <w:r>
        <w:t xml:space="preserve">broadening their scope beyond mere image interpretation. For</w:t>
      </w:r>
      <w:r>
        <w:t xml:space="preserve"> </w:t>
      </w:r>
      <w:r>
        <w:rPr>
          <w:iCs/>
          <w:i/>
        </w:rPr>
        <w:t xml:space="preserve">Egypt Cairo</w:t>
      </w:r>
      <w:r>
        <w:t xml:space="preserve">, investing in the radiologist workforce is synonymous with investing in the health of its citizens. The future of healthcare in the capital depends on empowering these specialists to leverage cutting-edge technology while maintaining the human empathy and critical thinking skills that define exceptional patient care.</w:t>
      </w:r>
    </w:p>
    <w:bookmarkEnd w:id="25"/>
    <w:bookmarkStart w:id="26" w:name="references"/>
    <w:p>
      <w:pPr>
        <w:pStyle w:val="Heading2"/>
      </w:pPr>
      <w:r>
        <w:t xml:space="preserve">References</w:t>
      </w:r>
    </w:p>
    <w:p>
      <w:pPr>
        <w:numPr>
          <w:ilvl w:val="0"/>
          <w:numId w:val="1001"/>
        </w:numPr>
        <w:pStyle w:val="Compact"/>
      </w:pPr>
      <w:r>
        <w:t xml:space="preserve">Egypt Ministry of Health and Population. (2023). National Strategy for Digital Health Transformation.</w:t>
      </w:r>
    </w:p>
    <w:p>
      <w:pPr>
        <w:numPr>
          <w:ilvl w:val="0"/>
          <w:numId w:val="1001"/>
        </w:numPr>
        <w:pStyle w:val="Compact"/>
      </w:pPr>
      <w:r>
        <w:t xml:space="preserve">American Journal of Roentgenology. (2024). "The Role of AI in High-Volume Radiology Departments: Case Studies from the Middle East."</w:t>
      </w:r>
    </w:p>
    <w:p>
      <w:pPr>
        <w:numPr>
          <w:ilvl w:val="0"/>
          <w:numId w:val="1001"/>
        </w:numPr>
        <w:pStyle w:val="Compact"/>
      </w:pPr>
      <w:r>
        <w:t xml:space="preserve">Cairo University Faculty of Medicine. (2023). Annual Report on Diagnostic Imaging Trends in Urban Egypt.</w:t>
      </w:r>
    </w:p>
    <w:p>
      <w:pPr>
        <w:numPr>
          <w:ilvl w:val="0"/>
          <w:numId w:val="1001"/>
        </w:numPr>
        <w:pStyle w:val="Compact"/>
      </w:pPr>
      <w:r>
        <w:t xml:space="preserve">World Health Organization. (2024). "Healthcare Infrastructure Development in North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Egypt Cairo: Bridging Tradition and Technological Innovation</dc:title>
  <dc:creator/>
  <dc:language>en</dc:language>
  <cp:keywords/>
  <dcterms:created xsi:type="dcterms:W3CDTF">2026-07-29T19:33:02Z</dcterms:created>
  <dcterms:modified xsi:type="dcterms:W3CDTF">2026-07-29T19:33:02Z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