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Jerusalem:</w:t>
      </w:r>
      <w:r>
        <w:t xml:space="preserve"> </w:t>
      </w:r>
      <w:r>
        <w:t xml:space="preserve">Navigating</w:t>
      </w:r>
      <w:r>
        <w:t xml:space="preserve"> </w:t>
      </w:r>
      <w:r>
        <w:t xml:space="preserve">Technological</w:t>
      </w:r>
      <w:r>
        <w:t xml:space="preserve"> </w:t>
      </w:r>
      <w:r>
        <w:t xml:space="preserve">Advancement</w:t>
      </w:r>
      <w:r>
        <w:t xml:space="preserve"> </w:t>
      </w:r>
      <w:r>
        <w:t xml:space="preserve">and</w:t>
      </w:r>
      <w:r>
        <w:t xml:space="preserve"> </w:t>
      </w:r>
      <w:r>
        <w:t xml:space="preserve">Healthcare</w:t>
      </w:r>
      <w:r>
        <w:t xml:space="preserve"> </w:t>
      </w:r>
      <w:r>
        <w:t xml:space="preserve">Equity</w:t>
      </w:r>
    </w:p>
    <w:bookmarkStart w:id="30" w:name="X32cf307b1c5c1dd7b8b28a201a53b21543494df"/>
    <w:p>
      <w:pPr>
        <w:pStyle w:val="Heading1"/>
      </w:pPr>
      <w:r>
        <w:t xml:space="preserve">The Evolving Role of the Radiologist in Israel Jerusalem:</w:t>
      </w:r>
      <w:r>
        <w:br/>
      </w:r>
      <w:r>
        <w:t xml:space="preserve">Navigating Technological Advancement and Healthcare Equity</w:t>
      </w:r>
    </w:p>
    <w:p>
      <w:pPr>
        <w:pStyle w:val="FirstParagraph"/>
      </w:pPr>
      <w:r>
        <w:rPr>
          <w:bCs/>
          <w:b/>
        </w:rPr>
        <w:t xml:space="preserve">Author:</w:t>
      </w:r>
      <w:r>
        <w:br/>
      </w:r>
      <w:r>
        <w:t xml:space="preserve">[Your Name/Placeholder]</w:t>
      </w:r>
      <w:r>
        <w:br/>
      </w:r>
      <w:r>
        <w:t xml:space="preserve">Affiliation: Department of Radiology, Major Medical Center</w:t>
      </w:r>
      <w:r>
        <w:br/>
      </w:r>
      <w:r>
        <w:t xml:space="preserve">Jerusalem, Israel</w:t>
      </w:r>
    </w:p>
    <w:p>
      <w:pPr>
        <w:pStyle w:val="BodyText"/>
      </w:pPr>
      <w:r>
        <w:t xml:space="preserve">Abstract</w:t>
      </w:r>
      <w:r>
        <w:br/>
      </w:r>
      <w:r>
        <w:br/>
      </w:r>
      <w:r>
        <w:t xml:space="preserve">The landscape of medical imaging is undergoing a profound transformation, driven by artificial intelligence (AI), molecular imaging advancements, and shifting demographic patterns. This conference paper examines the critical role of the</w:t>
      </w:r>
      <w:r>
        <w:t xml:space="preserve"> </w:t>
      </w:r>
      <w:r>
        <w:rPr>
          <w:bCs/>
          <w:b/>
        </w:rPr>
        <w:t xml:space="preserve">Radiologist</w:t>
      </w:r>
      <w:r>
        <w:t xml:space="preserve"> </w:t>
      </w:r>
      <w:r>
        <w:t xml:space="preserve">within the unique healthcare ecosystem of</w:t>
      </w:r>
      <w:r>
        <w:t xml:space="preserve"> </w:t>
      </w:r>
      <w:r>
        <w:rPr>
          <w:bCs/>
          <w:b/>
        </w:rPr>
        <w:t xml:space="preserve">Israel Jerusalem</w:t>
      </w:r>
      <w:r>
        <w:t xml:space="preserve">. As a hub for both ancient tradition and cutting-edge innovation, Jerusalem presents a distinct case study for integrating global radiological standards with local socioeconomic complexities. This document explores how</w:t>
      </w:r>
      <w:r>
        <w:t xml:space="preserve"> </w:t>
      </w:r>
      <w:r>
        <w:rPr>
          <w:bCs/>
          <w:b/>
        </w:rPr>
        <w:t xml:space="preserve">Radiologist</w:t>
      </w:r>
      <w:r>
        <w:t xml:space="preserve">s in this region are adapting to high-volume demands while maintaining diagnostic precision. Furthermore, it analyzes the specific challenges and opportunities presented by the multicultural patient population of</w:t>
      </w:r>
      <w:r>
        <w:t xml:space="preserve"> </w:t>
      </w:r>
      <w:r>
        <w:rPr>
          <w:bCs/>
          <w:b/>
        </w:rPr>
        <w:t xml:space="preserve">Israel Jerusalem</w:t>
      </w:r>
      <w:r>
        <w:t xml:space="preserve">, emphasizing the need for culturally competent care and equitable access to advanced imaging technologies. The paper concludes that the future success of radiology in this region depends not only on technological adoption but also on a holistic approach that values human-centric diagnostics alongside algorithmic support.</w:t>
      </w:r>
    </w:p>
    <w:bookmarkStart w:id="20" w:name="introduction"/>
    <w:p>
      <w:pPr>
        <w:pStyle w:val="Heading2"/>
      </w:pPr>
      <w:r>
        <w:t xml:space="preserve">1. Introduction</w:t>
      </w:r>
    </w:p>
    <w:p>
      <w:pPr>
        <w:pStyle w:val="FirstParagraph"/>
      </w:pPr>
      <w:r>
        <w:t xml:space="preserve">In the modern era, medical imaging has become the cornerstone of diagnostic medicine, providing essential insights into patient physiology and pathology without invasive procedures. At the heart of this discipline stands the</w:t>
      </w:r>
      <w:r>
        <w:t xml:space="preserve"> </w:t>
      </w:r>
      <w:r>
        <w:rPr>
          <w:bCs/>
          <w:b/>
        </w:rPr>
        <w:t xml:space="preserve">Radiologist</w:t>
      </w:r>
      <w:r>
        <w:t xml:space="preserve">, a specialist whose expertise bridges clinical medicine, physics, and data science. However, the identity and function of this professional are being redefined by rapid technological progress. Nowhere is this tension between tradition and innovation more palpable than in</w:t>
      </w:r>
      <w:r>
        <w:t xml:space="preserve"> </w:t>
      </w:r>
      <w:r>
        <w:rPr>
          <w:bCs/>
          <w:b/>
        </w:rPr>
        <w:t xml:space="preserve">Israel Jerusalem</w:t>
      </w:r>
      <w:r>
        <w:t xml:space="preserve">.</w:t>
      </w:r>
    </w:p>
    <w:p>
      <w:pPr>
        <w:pStyle w:val="BodyText"/>
      </w:pPr>
      <w:r>
        <w:rPr>
          <w:bCs/>
          <w:b/>
        </w:rPr>
        <w:t xml:space="preserve">Israel Jerusalem</w:t>
      </w:r>
      <w:r>
        <w:t xml:space="preserve">, as a capital city with deep historical roots yet positioned at the forefront of medical technology research, offers a unique microcosm for studying healthcare delivery. The city serves as a sanctuary for diverse communities, including religious Jews, Arab citizens, international workers, and pilgrims. This diversity creates a complex diagnostic environment where the</w:t>
      </w:r>
      <w:r>
        <w:t xml:space="preserve"> </w:t>
      </w:r>
      <w:r>
        <w:rPr>
          <w:bCs/>
          <w:b/>
        </w:rPr>
        <w:t xml:space="preserve">Radiologist</w:t>
      </w:r>
      <w:r>
        <w:t xml:space="preserve"> </w:t>
      </w:r>
      <w:r>
        <w:t xml:space="preserve">must not only interpret images with precision but also navigate cultural nuances that affect patient compliance and communication. This paper argues that the modern</w:t>
      </w:r>
      <w:r>
        <w:t xml:space="preserve"> </w:t>
      </w:r>
      <w:r>
        <w:rPr>
          <w:bCs/>
          <w:b/>
        </w:rPr>
        <w:t xml:space="preserve">Radiologist</w:t>
      </w:r>
      <w:r>
        <w:t xml:space="preserve"> </w:t>
      </w:r>
      <w:r>
        <w:t xml:space="preserve">in</w:t>
      </w:r>
      <w:r>
        <w:t xml:space="preserve"> </w:t>
      </w:r>
      <w:r>
        <w:rPr>
          <w:bCs/>
          <w:b/>
        </w:rPr>
        <w:t xml:space="preserve">Israel Jerusalem</w:t>
      </w:r>
      <w:r>
        <w:t xml:space="preserve"> </w:t>
      </w:r>
      <w:r>
        <w:t xml:space="preserve">must evolve from a mere image interpreter to a central consultant in multidisciplinary care, leveraging AI tools while preserving the empathetic core of medical practice.</w:t>
      </w:r>
    </w:p>
    <w:bookmarkEnd w:id="20"/>
    <w:bookmarkStart w:id="23" w:name="the-technological-paradigm-shift"/>
    <w:p>
      <w:pPr>
        <w:pStyle w:val="Heading2"/>
      </w:pPr>
      <w:r>
        <w:t xml:space="preserve">2. The Technological Paradigm Shift</w:t>
      </w:r>
    </w:p>
    <w:bookmarkStart w:id="21" w:name="X1a43b45ed1889925388c4e70823fee0cd7dd821"/>
    <w:p>
      <w:pPr>
        <w:pStyle w:val="Heading3"/>
      </w:pPr>
      <w:r>
        <w:t xml:space="preserve">2.1 Artificial Intelligence and Workflow Optimization</w:t>
      </w:r>
    </w:p>
    <w:p>
      <w:pPr>
        <w:pStyle w:val="FirstParagraph"/>
      </w:pPr>
      <w:r>
        <w:t xml:space="preserve">The integration of Artificial Intelligence (AI) into radiology workflows is no longer a futuristic concept but a present reality. For the contemporary</w:t>
      </w:r>
      <w:r>
        <w:t xml:space="preserve"> </w:t>
      </w:r>
      <w:r>
        <w:rPr>
          <w:bCs/>
          <w:b/>
        </w:rPr>
        <w:t xml:space="preserve">Radiologist</w:t>
      </w:r>
      <w:r>
        <w:t xml:space="preserve">, AI serves as a powerful adjunct, capable of triaging critical findings such as intracranial hemorrhages or pulmonary embolisms with speed and accuracy that rivals human observation. In</w:t>
      </w:r>
      <w:r>
        <w:t xml:space="preserve"> </w:t>
      </w:r>
      <w:r>
        <w:rPr>
          <w:bCs/>
          <w:b/>
        </w:rPr>
        <w:t xml:space="preserve">Israel Jerusalem</w:t>
      </w:r>
      <w:r>
        <w:t xml:space="preserve">, where hospital systems face high patient throughput, AI algorithms are being deployed to reduce readout times and prioritize urgent cases.</w:t>
      </w:r>
    </w:p>
    <w:p>
      <w:pPr>
        <w:pStyle w:val="BodyText"/>
      </w:pPr>
      <w:r>
        <w:t xml:space="preserve">However, the adoption of these technologies raises questions about the future scope of practice for the</w:t>
      </w:r>
      <w:r>
        <w:t xml:space="preserve"> </w:t>
      </w:r>
      <w:r>
        <w:rPr>
          <w:bCs/>
          <w:b/>
        </w:rPr>
        <w:t xml:space="preserve">Radiologist</w:t>
      </w:r>
      <w:r>
        <w:t xml:space="preserve">. Rather than replacing human judgment, AI is augmenting it. The role is shifting towards quality assurance, where the specialist verifies algorithmic outputs and integrates them with clinical context. In institutions across</w:t>
      </w:r>
      <w:r>
        <w:t xml:space="preserve"> </w:t>
      </w:r>
      <w:r>
        <w:rPr>
          <w:bCs/>
          <w:b/>
        </w:rPr>
        <w:t xml:space="preserve">Israel Jerusalem</w:t>
      </w:r>
      <w:r>
        <w:t xml:space="preserve">, early adopters are reporting significant improvements in efficiency, allowing radiologists to spend more time on complex diagnostic queries and patient interaction.</w:t>
      </w:r>
    </w:p>
    <w:bookmarkEnd w:id="21"/>
    <w:bookmarkStart w:id="22" w:name="advanced-imaging-modalities"/>
    <w:p>
      <w:pPr>
        <w:pStyle w:val="Heading3"/>
      </w:pPr>
      <w:r>
        <w:t xml:space="preserve">2.2 Advanced Imaging Modalities</w:t>
      </w:r>
    </w:p>
    <w:p>
      <w:pPr>
        <w:pStyle w:val="FirstParagraph"/>
      </w:pPr>
      <w:r>
        <w:t xml:space="preserve">Beyond AI, advancements in MRI, CT, and molecular imaging continue to expand the diagnostic capabilities available. Positron Emission Tomography (PET) combined with MRI is particularly relevant in oncology cases prevalent in aging populations. The</w:t>
      </w:r>
      <w:r>
        <w:t xml:space="preserve"> </w:t>
      </w:r>
      <w:r>
        <w:rPr>
          <w:bCs/>
          <w:b/>
        </w:rPr>
        <w:t xml:space="preserve">Radiologist</w:t>
      </w:r>
      <w:r>
        <w:t xml:space="preserve"> </w:t>
      </w:r>
      <w:r>
        <w:t xml:space="preserve">must remain proficient in interpreting these high-complexity images. In</w:t>
      </w:r>
      <w:r>
        <w:t xml:space="preserve"> </w:t>
      </w:r>
      <w:r>
        <w:rPr>
          <w:bCs/>
          <w:b/>
        </w:rPr>
        <w:t xml:space="preserve">Israel Jerusalem</w:t>
      </w:r>
      <w:r>
        <w:t xml:space="preserve">, the presence of leading research hospitals facilitates access to such advanced modalities, ensuring that patients receive state-of-the-art care comparable to global standards.</w:t>
      </w:r>
    </w:p>
    <w:bookmarkEnd w:id="22"/>
    <w:bookmarkEnd w:id="23"/>
    <w:bookmarkStart w:id="26" w:name="X7610157d5d04d16a5ac8ff8bcce5dce8b7f5e86"/>
    <w:p>
      <w:pPr>
        <w:pStyle w:val="Heading2"/>
      </w:pPr>
      <w:r>
        <w:t xml:space="preserve">3. Socio-Cultural Challenges in Israel Jerusalem</w:t>
      </w:r>
    </w:p>
    <w:bookmarkStart w:id="24" w:name="diversity-and-cultural-competence"/>
    <w:p>
      <w:pPr>
        <w:pStyle w:val="Heading3"/>
      </w:pPr>
      <w:r>
        <w:t xml:space="preserve">3.1 Diversity and Cultural Competence</w:t>
      </w:r>
    </w:p>
    <w:p>
      <w:pPr>
        <w:pStyle w:val="FirstParagraph"/>
      </w:pPr>
      <w:r>
        <w:t xml:space="preserve">The demographic fabric of</w:t>
      </w:r>
      <w:r>
        <w:t xml:space="preserve"> </w:t>
      </w:r>
      <w:r>
        <w:rPr>
          <w:bCs/>
          <w:b/>
        </w:rPr>
        <w:t xml:space="preserve">Israel Jerusalem</w:t>
      </w:r>
      <w:r>
        <w:t xml:space="preserve"> </w:t>
      </w:r>
      <w:r>
        <w:t xml:space="preserve">is exceptionally diverse. The city is home to ultra-Orthodox communities, secular populations, Arab citizens, and recent immigrants from various global regions. This diversity impacts healthcare in subtle yet significant ways. For instance, certain cultural or religious practices may influence a patient’s willingness to undergo specific imaging procedures or share personal health information.</w:t>
      </w:r>
    </w:p>
    <w:p>
      <w:pPr>
        <w:pStyle w:val="BodyText"/>
      </w:pPr>
      <w:r>
        <w:t xml:space="preserve">The</w:t>
      </w:r>
      <w:r>
        <w:t xml:space="preserve"> </w:t>
      </w:r>
      <w:r>
        <w:rPr>
          <w:bCs/>
          <w:b/>
        </w:rPr>
        <w:t xml:space="preserve">Radiologist</w:t>
      </w:r>
      <w:r>
        <w:t xml:space="preserve">, often the last clinician to interact with the patient before treatment decisions are made, plays a pivotal role in this interaction. Effective communication is essential. In</w:t>
      </w:r>
      <w:r>
        <w:t xml:space="preserve"> </w:t>
      </w:r>
      <w:r>
        <w:rPr>
          <w:bCs/>
          <w:b/>
        </w:rPr>
        <w:t xml:space="preserve">Israel Jerusalem</w:t>
      </w:r>
      <w:r>
        <w:t xml:space="preserve">, training programs are increasingly emphasizing cultural competence, ensuring that radiologists can communicate effectively with patients from varied backgrounds. This includes understanding language barriers and respecting religious constraints regarding gender interactions or dietary laws that might affect contrast material usage.</w:t>
      </w:r>
    </w:p>
    <w:bookmarkEnd w:id="24"/>
    <w:bookmarkStart w:id="25" w:name="equity-in-healthcare-access"/>
    <w:p>
      <w:pPr>
        <w:pStyle w:val="Heading3"/>
      </w:pPr>
      <w:r>
        <w:t xml:space="preserve">3.2 Equity in Healthcare Access</w:t>
      </w:r>
    </w:p>
    <w:p>
      <w:pPr>
        <w:pStyle w:val="FirstParagraph"/>
      </w:pPr>
      <w:r>
        <w:t xml:space="preserve">A critical issue facing the healthcare system in</w:t>
      </w:r>
      <w:r>
        <w:t xml:space="preserve"> </w:t>
      </w:r>
      <w:r>
        <w:rPr>
          <w:bCs/>
          <w:b/>
        </w:rPr>
        <w:t xml:space="preserve">Israel Jerusalem</w:t>
      </w:r>
      <w:r>
        <w:t xml:space="preserve"> </w:t>
      </w:r>
      <w:r>
        <w:t xml:space="preserve">is the disparity in access to advanced medical services between different socioeconomic neighborhoods. While central areas may have immediate access to private diagnostic centers, peripheral or lower-income communities may face longer wait times for specialized imaging. The role of the public-sector</w:t>
      </w:r>
      <w:r>
        <w:t xml:space="preserve"> </w:t>
      </w:r>
      <w:r>
        <w:rPr>
          <w:bCs/>
          <w:b/>
        </w:rPr>
        <w:t xml:space="preserve">Radiologist</w:t>
      </w:r>
      <w:r>
        <w:t xml:space="preserve"> </w:t>
      </w:r>
      <w:r>
        <w:t xml:space="preserve">becomes crucial here, acting as an advocate for equitable care.</w:t>
      </w:r>
    </w:p>
    <w:p>
      <w:pPr>
        <w:pStyle w:val="BodyText"/>
      </w:pPr>
      <w:r>
        <w:t xml:space="preserve">This paper highlights initiatives in</w:t>
      </w:r>
      <w:r>
        <w:t xml:space="preserve"> </w:t>
      </w:r>
      <w:r>
        <w:rPr>
          <w:bCs/>
          <w:b/>
        </w:rPr>
        <w:t xml:space="preserve">Israel Jerusalem</w:t>
      </w:r>
      <w:r>
        <w:t xml:space="preserve"> </w:t>
      </w:r>
      <w:r>
        <w:t xml:space="preserve">aimed at bridging this gap through tele-radiology networks. By connecting remote clinics with specialist radiologists in major centers, the system ensures that a patient’s location does not dictate their diagnostic quality. The</w:t>
      </w:r>
      <w:r>
        <w:t xml:space="preserve"> </w:t>
      </w:r>
      <w:r>
        <w:rPr>
          <w:bCs/>
          <w:b/>
        </w:rPr>
        <w:t xml:space="preserve">Radiologist</w:t>
      </w:r>
      <w:r>
        <w:t xml:space="preserve"> </w:t>
      </w:r>
      <w:r>
        <w:t xml:space="preserve">thus extends their reach beyond physical hospital walls, contributing to a more unified healthcare landscape.</w:t>
      </w:r>
    </w:p>
    <w:bookmarkEnd w:id="25"/>
    <w:bookmarkEnd w:id="26"/>
    <w:bookmarkStart w:id="27" w:name="educational-and-professional-development"/>
    <w:p>
      <w:pPr>
        <w:pStyle w:val="Heading2"/>
      </w:pPr>
      <w:r>
        <w:t xml:space="preserve">4. Educational and Professional Development</w:t>
      </w:r>
    </w:p>
    <w:p>
      <w:pPr>
        <w:pStyle w:val="FirstParagraph"/>
      </w:pPr>
      <w:r>
        <w:t xml:space="preserve">To meet these evolving demands, the training of the next generation of</w:t>
      </w:r>
      <w:r>
        <w:t xml:space="preserve"> </w:t>
      </w:r>
      <w:r>
        <w:rPr>
          <w:bCs/>
          <w:b/>
        </w:rPr>
        <w:t xml:space="preserve">Radiologist</w:t>
      </w:r>
      <w:r>
        <w:t xml:space="preserve">s in</w:t>
      </w:r>
      <w:r>
        <w:t xml:space="preserve"> </w:t>
      </w:r>
      <w:r>
        <w:rPr>
          <w:bCs/>
          <w:b/>
        </w:rPr>
        <w:t xml:space="preserve">Israel Jerusalem</w:t>
      </w:r>
      <w:r>
        <w:t xml:space="preserve"> </w:t>
      </w:r>
      <w:r>
        <w:t xml:space="preserve">must be robust and adaptive. Medical curricula are being revised to include modules on data literacy, AI ethics, and cross-cultural communication. Collaboration between academic institutions in Jerusalem and international radiological societies is fostering a global perspective among local professionals.</w:t>
      </w:r>
    </w:p>
    <w:p>
      <w:pPr>
        <w:pStyle w:val="BodyText"/>
      </w:pPr>
      <w:r>
        <w:t xml:space="preserve">Furthermore, continuous professional development (CPD) is essential. The rapid pace of change requires</w:t>
      </w:r>
      <w:r>
        <w:t xml:space="preserve"> </w:t>
      </w:r>
      <w:r>
        <w:rPr>
          <w:bCs/>
          <w:b/>
        </w:rPr>
        <w:t xml:space="preserve">Radiologist</w:t>
      </w:r>
      <w:r>
        <w:t xml:space="preserve">s to engage in lifelong learning. Conferences, workshops, and digital platforms are increasingly utilized by professionals in</w:t>
      </w:r>
      <w:r>
        <w:t xml:space="preserve"> </w:t>
      </w:r>
      <w:r>
        <w:rPr>
          <w:bCs/>
          <w:b/>
        </w:rPr>
        <w:t xml:space="preserve">Israel Jerusalem</w:t>
      </w:r>
      <w:r>
        <w:t xml:space="preserve"> </w:t>
      </w:r>
      <w:r>
        <w:t xml:space="preserve">to stay abreast of global trends while addressing local challenges.</w:t>
      </w:r>
    </w:p>
    <w:bookmarkEnd w:id="27"/>
    <w:bookmarkStart w:id="28" w:name="conclusion"/>
    <w:p>
      <w:pPr>
        <w:pStyle w:val="Heading2"/>
      </w:pPr>
      <w:r>
        <w:t xml:space="preserve">5. Conclusion</w:t>
      </w:r>
    </w:p>
    <w:p>
      <w:pPr>
        <w:pStyle w:val="FirstParagraph"/>
      </w:pPr>
      <w:r>
        <w:t xml:space="preserve">The position of the</w:t>
      </w:r>
      <w:r>
        <w:t xml:space="preserve"> </w:t>
      </w:r>
      <w:r>
        <w:rPr>
          <w:bCs/>
          <w:b/>
        </w:rPr>
        <w:t xml:space="preserve">Radiologist</w:t>
      </w:r>
      <w:r>
        <w:t xml:space="preserve"> </w:t>
      </w:r>
      <w:r>
        <w:t xml:space="preserve">in the healthcare hierarchy is stronger than ever, yet it is also more complex. In the dynamic environment of</w:t>
      </w:r>
      <w:r>
        <w:t xml:space="preserve"> </w:t>
      </w:r>
      <w:r>
        <w:rPr>
          <w:bCs/>
          <w:b/>
        </w:rPr>
        <w:t xml:space="preserve">Israel Jerusalem</w:t>
      </w:r>
      <w:r>
        <w:t xml:space="preserve">, radiologists are at a crossroads where they must balance technological efficiency with humanistic care. The integration of AI and advanced imaging offers unprecedented opportunities to improve diagnostic accuracy and patient outcomes.</w:t>
      </w:r>
    </w:p>
    <w:p>
      <w:pPr>
        <w:pStyle w:val="BodyText"/>
      </w:pPr>
      <w:r>
        <w:t xml:space="preserve">However, technology alone is not the solution. The unique social fabric of</w:t>
      </w:r>
      <w:r>
        <w:t xml:space="preserve"> </w:t>
      </w:r>
      <w:r>
        <w:rPr>
          <w:bCs/>
          <w:b/>
        </w:rPr>
        <w:t xml:space="preserve">Israel Jerusalem</w:t>
      </w:r>
      <w:r>
        <w:t xml:space="preserve"> </w:t>
      </w:r>
      <w:r>
        <w:t xml:space="preserve">demands that</w:t>
      </w:r>
      <w:r>
        <w:t xml:space="preserve"> </w:t>
      </w:r>
      <w:r>
        <w:rPr>
          <w:bCs/>
          <w:b/>
        </w:rPr>
        <w:t xml:space="preserve">Radiologist</w:t>
      </w:r>
      <w:r>
        <w:t xml:space="preserve">s possess high levels of cultural sensitivity and ethical awareness. By embracing these dual responsibilities, radiologists can ensure that advancements in medical imaging benefit all segments of the population equally. As we look to the future, it is clear that the successful</w:t>
      </w:r>
      <w:r>
        <w:t xml:space="preserve"> </w:t>
      </w:r>
      <w:r>
        <w:rPr>
          <w:bCs/>
          <w:b/>
        </w:rPr>
        <w:t xml:space="preserve">Radiologist</w:t>
      </w:r>
      <w:r>
        <w:t xml:space="preserve"> </w:t>
      </w:r>
      <w:r>
        <w:t xml:space="preserve">will be one who leverages technology not as a replacement for human insight, but as a tool to enhance it, thereby serving the diverse community of</w:t>
      </w:r>
      <w:r>
        <w:t xml:space="preserve"> </w:t>
      </w:r>
      <w:r>
        <w:rPr>
          <w:bCs/>
          <w:b/>
        </w:rPr>
        <w:t xml:space="preserve">Israel Jerusalem</w:t>
      </w:r>
      <w:r>
        <w:t xml:space="preserve"> </w:t>
      </w:r>
      <w:r>
        <w:t xml:space="preserve">with excellence and compassion.</w:t>
      </w:r>
    </w:p>
    <w:bookmarkEnd w:id="28"/>
    <w:bookmarkStart w:id="29" w:name="references-illustrative"/>
    <w:p>
      <w:pPr>
        <w:pStyle w:val="Heading2"/>
      </w:pPr>
      <w:r>
        <w:t xml:space="preserve">6. References (Illustrative)</w:t>
      </w:r>
    </w:p>
    <w:p>
      <w:pPr>
        <w:numPr>
          <w:ilvl w:val="0"/>
          <w:numId w:val="1001"/>
        </w:numPr>
        <w:pStyle w:val="Compact"/>
      </w:pPr>
      <w:r>
        <w:t xml:space="preserve">[1] Israeli Ministry of Health. (2023). *National Radiology Guidelines and Standards*. Jerusalem.</w:t>
      </w:r>
    </w:p>
    <w:p>
      <w:pPr>
        <w:numPr>
          <w:ilvl w:val="0"/>
          <w:numId w:val="1001"/>
        </w:numPr>
        <w:pStyle w:val="Compact"/>
      </w:pPr>
      <w:r>
        <w:t xml:space="preserve">[2] Smith, J., &amp; Cohen, A. (2024). "AI Integration in Middle Eastern Healthcare Systems." *Journal of Medical Imaging*, 15(3), 112-130.</w:t>
      </w:r>
    </w:p>
    <w:p>
      <w:pPr>
        <w:numPr>
          <w:ilvl w:val="0"/>
          <w:numId w:val="1001"/>
        </w:numPr>
        <w:pStyle w:val="Compact"/>
      </w:pPr>
      <w:r>
        <w:t xml:space="preserve">[3] Bar-Yosef, R. (2023). "Cultural Competence in Israeli Medicine: The Role of Communication." *Israel Health Policy Research*, 8(2), 45-60.</w:t>
      </w:r>
    </w:p>
    <w:p>
      <w:pPr>
        <w:numPr>
          <w:ilvl w:val="0"/>
          <w:numId w:val="1001"/>
        </w:numPr>
        <w:pStyle w:val="Compact"/>
      </w:pPr>
      <w:r>
        <w:t xml:space="preserve">[4] Global Radiology Alliance. (2024). *Future Trends in Diagnostic Imaging*. London: GRA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Israel Jerusalem: Navigating Technological Advancement and Healthcare Equity</dc:title>
  <dc:creator/>
  <dc:language>en</dc:language>
  <cp:keywords/>
  <dcterms:created xsi:type="dcterms:W3CDTF">2026-07-29T05:10:14Z</dcterms:created>
  <dcterms:modified xsi:type="dcterms:W3CDTF">2026-07-29T05:10:14Z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