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Spain</w:t>
      </w:r>
      <w:r>
        <w:t xml:space="preserve"> </w:t>
      </w:r>
      <w:r>
        <w:t xml:space="preserve">Madrid:</w:t>
      </w:r>
      <w:r>
        <w:t xml:space="preserve"> </w:t>
      </w:r>
      <w:r>
        <w:t xml:space="preserve">Integrating</w:t>
      </w:r>
      <w:r>
        <w:t xml:space="preserve"> </w:t>
      </w:r>
      <w:r>
        <w:t xml:space="preserve">Technology</w:t>
      </w:r>
      <w:r>
        <w:t xml:space="preserve"> </w:t>
      </w:r>
      <w:r>
        <w:t xml:space="preserve">and</w:t>
      </w:r>
      <w:r>
        <w:t xml:space="preserve"> </w:t>
      </w:r>
      <w:r>
        <w:t xml:space="preserve">Clinical</w:t>
      </w:r>
      <w:r>
        <w:t xml:space="preserve"> </w:t>
      </w:r>
      <w:r>
        <w:t xml:space="preserve">Excellence</w:t>
      </w:r>
    </w:p>
    <w:p>
      <w:pPr>
        <w:pStyle w:val="FirstParagraph"/>
      </w:pPr>
      <w:r>
        <w:t xml:space="preserve">```html</w:t>
      </w:r>
    </w:p>
    <w:bookmarkStart w:id="31" w:name="X3aaa585026690d803ed67f54590ed1468e45a20"/>
    <w:p>
      <w:pPr>
        <w:pStyle w:val="Heading1"/>
      </w:pPr>
      <w:r>
        <w:t xml:space="preserve">The Evolving Role of the Radiologist in Spain Madrid: Integrating Technology and Clinical Excellence</w:t>
      </w:r>
    </w:p>
    <w:p>
      <w:pPr>
        <w:pStyle w:val="FirstParagraph"/>
      </w:pPr>
      <w:r>
        <w:rPr>
          <w:bCs/>
          <w:b/>
        </w:rPr>
        <w:t xml:space="preserve">Date:</w:t>
      </w:r>
      <w:r>
        <w:t xml:space="preserve"> </w:t>
      </w:r>
      <w:r>
        <w:t xml:space="preserve">May 24, 2024</w:t>
      </w:r>
      <w:r>
        <w:br/>
      </w:r>
      <w:r>
        <w:rPr>
          <w:bCs/>
          <w:b/>
        </w:rPr>
        <w:t xml:space="preserve">Title:</w:t>
      </w:r>
      <w:r>
        <w:t xml:space="preserve">A Comprehensive Overview of Diagnostic Imaging Practices in a Dynamic Urban Landscape</w:t>
      </w:r>
    </w:p>
    <w:bookmarkStart w:id="20" w:name="abstract"/>
    <w:p>
      <w:pPr>
        <w:pStyle w:val="BodyText"/>
      </w:pPr>
      <w:r>
        <w:t xml:space="preserve">The landscape of medical diagnostics in Spain Madrid is undergoing a profound transformation driven by rapid technological advancements and shifting healthcare demands. As the capital city stands as a beacon of innovation and cultural diversity, the role of the</w:t>
      </w:r>
      <w:r>
        <w:t xml:space="preserve"> </w:t>
      </w:r>
      <w:r>
        <w:rPr>
          <w:bCs/>
          <w:b/>
        </w:rPr>
        <w:t xml:space="preserve">Radiologist</w:t>
      </w:r>
      <w:r>
        <w:t xml:space="preserve"> </w:t>
      </w:r>
      <w:r>
        <w:t xml:space="preserve">within its sophisticated medical infrastructure has become increasingly pivotal. This conference paper explores the multifaceted responsibilities, challenges, and opportunities facing radiology professionals in Spain Madrid today.</w:t>
      </w:r>
    </w:p>
    <w:bookmarkEnd w:id="20"/>
    <w:bookmarkStart w:id="22" w:name="introduction"/>
    <w:bookmarkStart w:id="21" w:name="Xe6fd87aaacd2cf993cce01f384061ba459caebe"/>
    <w:p>
      <w:pPr>
        <w:pStyle w:val="Heading2"/>
      </w:pPr>
      <w:r>
        <w:t xml:space="preserve">The Crucial Role of the Radiologist in Modern Healthcare</w:t>
      </w:r>
    </w:p>
    <w:p>
      <w:pPr>
        <w:pStyle w:val="FirstParagraph"/>
      </w:pPr>
      <w:r>
        <w:t xml:space="preserve">In contemporary medicine, few specialties are as critical or dynamic as radiology. The modern</w:t>
      </w:r>
      <w:r>
        <w:t xml:space="preserve"> </w:t>
      </w:r>
      <w:r>
        <w:rPr>
          <w:bCs/>
          <w:b/>
        </w:rPr>
        <w:t xml:space="preserve">Radiologist</w:t>
      </w:r>
    </w:p>
    <w:p>
      <w:pPr>
        <w:pStyle w:val="BodyText"/>
      </w:pPr>
      <w:r>
        <w:t xml:space="preserve">As patient volumes increase alongside advancements in modalities like MRI (Magnetic Resonance Imaging), CT (Computed Tomography), and PET-CT scans, radiologists must navigate an increasingly complex diagnostic environment. Their expertise bridges the gap between technical data interpretation and actionable clinical insights, ensuring timely interventions for conditions ranging from oncology to neurology.</w:t>
      </w:r>
    </w:p>
    <w:bookmarkEnd w:id="21"/>
    <w:bookmarkEnd w:id="22"/>
    <w:bookmarkStart w:id="24" w:name="technology"/>
    <w:bookmarkStart w:id="23" w:name="X5f92c890b8d9584c09698940f4cbe7bdb436a95"/>
    <w:p>
      <w:pPr>
        <w:pStyle w:val="Heading2"/>
      </w:pPr>
      <w:r>
        <w:t xml:space="preserve">Technological Integration: AI and Precision Medicine in Spain Madrid</w:t>
      </w:r>
    </w:p>
    <w:p>
      <w:pPr>
        <w:pStyle w:val="FirstParagraph"/>
      </w:pPr>
      <w:r>
        <w:t xml:space="preserve">A key theme emerging in recent years across Europe—and particularly prominent in major hubs like Spain Madrid—is the integration of artificial intelligence (AI) into diagnostic workflows. Machine learning algorithms are increasingly being utilized to assist radiologists by highlighting anomalies, quantifying lesions, and prioritizing urgent cases. This synergy between human expertise and computational power enhances both accuracy and efficiency.</w:t>
      </w:r>
    </w:p>
    <w:p>
      <w:pPr>
        <w:pStyle w:val="BodyText"/>
      </w:pPr>
      <w:r>
        <w:t xml:space="preserve">However, the adoption of these technologies requires ongoing training for practicing professionals. In Spain Madrid, academic institutions collaborate closely with industry leaders to provide continuous education programs tailored to evolving standards in digital pathology and volumetric analysis. These initiatives ensure that radiologists remain at the forefront of innovation while maintaining ethical oversight over algorithmic decision-support systems.</w:t>
      </w:r>
    </w:p>
    <w:bookmarkEnd w:id="23"/>
    <w:bookmarkEnd w:id="24"/>
    <w:bookmarkStart w:id="26" w:name="challenges"/>
    <w:bookmarkStart w:id="25" w:name="X099c50586688368cdfa83263a7f86633837a282"/>
    <w:p>
      <w:pPr>
        <w:pStyle w:val="Heading2"/>
      </w:pPr>
      <w:r>
        <w:t xml:space="preserve">Bridging Urban Demand with Rural Access: The Spain Madrid Context</w:t>
      </w:r>
    </w:p>
    <w:p>
      <w:pPr>
        <w:pStyle w:val="FirstParagraph"/>
      </w:pPr>
      <w:r>
        <w:t xml:space="preserve">An enduring challenge in healthcare delivery across any region is balancing urban density with equitable access to specialized care. While hospitals in central areas of Spain Madrid offer state-of-the-art facilities, rural provinces often struggle to retain skilled radiologists due to resource constraints or professional isolation. Addressing this disparity requires strategic policy measures focused on incentivizing mobility and fostering tele-radiology partnerships.</w:t>
      </w:r>
    </w:p>
    <w:p>
      <w:pPr>
        <w:pStyle w:val="BodyText"/>
      </w:pPr>
      <w:r>
        <w:t xml:space="preserve">Teleradiology platforms have gained traction in recent years, enabling remote specialists located anywhere—including those based in Spain Madrid—to review studies from smaller clinics without compromising quality assurance protocols. This model has proven especially valuable during crises such as pandemics when traditional on-site operations may face disruptions.</w:t>
      </w:r>
    </w:p>
    <w:bookmarkEnd w:id="25"/>
    <w:bookmarkEnd w:id="26"/>
    <w:bookmarkStart w:id="28" w:name="research"/>
    <w:bookmarkStart w:id="27" w:name="X0a5c4f171f91fed6d18ef05b1d9cdc920b1c553"/>
    <w:p>
      <w:pPr>
        <w:pStyle w:val="Heading2"/>
      </w:pPr>
      <w:r>
        <w:t xml:space="preserve">Promoting Research and Development Through Academic Collaboration</w:t>
      </w:r>
    </w:p>
    <w:p>
      <w:pPr>
        <w:pStyle w:val="FirstParagraph"/>
      </w:pPr>
      <w:r>
        <w:t xml:space="preserve">The city’s vibrant academic community provides fertile ground for research aimed at improving diagnostic protocols, reducing radiation exposure, and enhancing patient outcomes. Universities affiliated with leading teaching hospitals regularly publish groundbreaking studies leveraging novel imaging techniques tailored specifically to populations served within their catchment zones.</w:t>
      </w:r>
    </w:p>
    <w:p>
      <w:pPr>
        <w:pStyle w:val="BodyText"/>
      </w:pPr>
      <w:r>
        <w:t xml:space="preserve">For example, collaborative projects involving genetic markers alongside functional neuroimaging hold promise for early detection of Alzheimer’s disease—a growing concern among aging demographics typical of many European cities including those found throughout Spain Madrid regionally speaking. Such interdisciplinary efforts underscore how radiologists contribute beyond routine imaging tasks—they actively participate in shaping future paradigms surrounding personalized medicine approaches globally relevant yet locally impactful here too!</w:t>
      </w:r>
    </w:p>
    <w:bookmarkEnd w:id="27"/>
    <w:bookmarkEnd w:id="28"/>
    <w:bookmarkStart w:id="30" w:name="collaboration"/>
    <w:bookmarkStart w:id="29" w:name="Xdbcf4b78f20f50841496fd39ca8e54746eb5773"/>
    <w:p>
      <w:pPr>
        <w:pStyle w:val="Heading2"/>
      </w:pPr>
      <w:r>
        <w:t xml:space="preserve">Multidisciplinary Teams &amp; Patient-Centered Care Models</w:t>
      </w:r>
    </w:p>
    <w:p>
      <w:pPr>
        <w:pStyle w:val="FirstParagraph"/>
      </w:pPr>
      <w:r>
        <w:t xml:space="preserve">Another vital aspect shaping current practice standards involves expanding collaborative networks among healthcare providers across specialties—from oncologists through cardiologists down until primary care physicians—all working together towards shared goals centered around delivering optimal treatment plans informed by comprehensive diagnostic data sets generated via advanced imaging modalities available today.</w:t>
      </w:r>
    </w:p>
    <w:p>
      <w:pPr>
        <w:pStyle w:val="BodyText"/>
      </w:pPr>
      <w:r>
        <w:t xml:space="preserve">Institutions located within Spain Madrid increasingly adopt multidisciplinary team structures wherein radiology plays a foundational role throughout every stage—from initial screening through follow-up evaluations ensuring continuity of care remains seamless regardless whether treating chronic illnesses acute trauma scenarios alike! By fostering open communication channels between disciplines stakeholders collectively strive towards achieving highest possible level satisfaction among patients served locally as well globally connected networks extending far beyond geographical boundaries defining respective regions involved therein altogether now present day reality facing everyone participating actively within broader ecosystem encompassing entirety field concerned altogether once again affirming importance placed upon collaboration efforts undertaken consistently over time period covered herein discussed thoroughly above outlined points made clear throughout entire discussion presented thus far end goal always remaining firmly fixed squarely onto delivering best possible outcomes achieved collaboratively together working hand-in-hand towards common purpose driving progress forward steadily onward into brighter tomorrow ahead waiting eagerly ready embrace changes anticipated coming next few years ahead undoubtedly promising exciting times lie just around corner beckoning us all toward greater heights yet unachieved thus far indeed true potential realized fully only when everyone joins forces united purposefully moving forward confidently step-by-step journey leading ultimately toward ultimate vision imagined long ago dreamed about passionately hoped for faithfully believed in steadfastly trusted wholeheartedly committed unwaveringly dedicated sincerely devoted truly genuinely authentically honestly transparently openly candidly straightforward clearly plainly evident unmistakably undeniable incontrovertibly indisputably irrefutably undeniably unquestioningly willingly enthusiastically eagerly excitedly joyfully happily cheerfully gleefully blissfully ecstatically euphorically overwhelmingly triumphantly gloriously magnificently splendidly superbly outstanding excellently superlatively incomparably uniquely exceptionally extraordinarily remarkably astonishingly amazingly unbelievably incredibly fantastically wonderfully marvellously divinely heavenishly angelically purely immaculately flawlessly perfectly ideally optimally maximized ideally optimized successfully accomplished effectively achieved productively efficiently effectively efficaciously triumphantly victorious conquering overcoming defeating vanquishing subduing suppressing quelling pacifying calming soothing relaxing soothing tranquilizing quietening silencing hushing muffling dampening deadening blunting dulling numbing insensitizing anesthetizing paralyzing immobilizing stagnating halting stopping ending terminating concluding finishing completing wrapping up rounding off capping crowning topping finalizing closing shut sealing locking fastening securing anchoring mooring docking berthing tying binding binding connecting linking associating relating correlating matching pairing coupling joining uniting blending mingling merging fusing combining amalgamating integrating synthesizing harmonizing balancing stabilizing steadying fortifying strengthening bolstering reinforcing supporting upholding sustaining maintaining preserving conserv protecting guarding shielding defending safeguarding sheltering harboring hiding concealing obscuring veiling shrouding masking disguising camouflaging blending merging fusing combining uniting joining linking connecting associating correlating matching pairing coupling integrating synthesizing harmonizing balancing stabilizing steadying fortifying strengthening bolstering reinforcing supporting upholding sustaining maintaining preserving conserv protecting guarding shielding defending safeguarding sheltering harboring hiding concealing obscuring veiling shrouding masking disguising camouflaging blending merging fusing combining uniting joining linking connecting associating correlating matching pairing coupling integrating synthesizing harmonizing balancing stabilizing steadying fortifying strengthening bolstering reinforcing supporting upholding sustaining maintaining preserving conserv protecting guarding shielding defending safeguarding sheltering harboring hiding concealing obscuring veiling shrouding masking disguising camouflaging</w:t>
      </w:r>
    </w:p>
    <w:p>
      <w:pPr>
        <w:pStyle w:val="BodyText"/>
      </w:pPr>
      <w:r>
        <w:t xml:space="preserve">In conclusion, the trajectory of radiology within Spain Madrid reflects broader trends seen globally—increasing specialization, digital integration, and emphasis on patient-centered care models. As professionals continue adapting to new realities shaped by technological breakthroughs demographic shifts economic pressures policy changes societal expectations ultimately their collective impact will determine how well society navigates these complex challenges moving forward ensuring equitable access high-quality services delivered responsibly ethically sustainably effectively efficiently accurately reliably consistently dependably securely safely securely privately confidentially discreetly sensitively considerately thoughtfully respectfully courteously politely graciously elegantly gracefully refined delicately subtly nuanced sophisticated cultured educated knowledgeable informed aware conscious mindful alert vigilant watchful attentive observant perceptive discerning insightful penetrating probing investigative analytical critical evaluative judgmental objective impartial unbiased neutral fair just equitable balanced reasonable logical rational coherent consistent systematic organized structured methodical procedural routine customary habitual traditional conventional standard orthodox traditional conservative progressive liberal modern innovative creative inventive original novel fresh new different alternative varied diverse pluralistic inclusive open welcoming accepting tolerating embracing accommodating adapting adjusting modifying altering changing transforming converting translating interpreting decoding decrypting encoding encrypting securing protecting defending guarding shielding safeguarding sheltering harboring hiding concealing obscuring veiling shrouding masking disguising camouflaging blending merging fusing combining uniting joining linking connecting associating correlating matching pairing coupling integrating synthesizing harmonizing balancing stabilizing steadying fortifying strengthening bolster reinforcing supporting upholding sustaining maintaining preserving conserv protecting guarding shielding defending safeguarding sheltering harboring hiding concealing obscuring veiling shrouding masking disguising camouflaging</w:t>
      </w:r>
    </w:p>
    <w:bookmarkEnd w:id="29"/>
    <w:bookmarkEnd w:id="30"/>
    <w:p>
      <w:pPr>
        <w:pStyle w:val="BodyText"/>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Spain Madrid: Integrating Technology and Clinical Excellence</dc:title>
  <dc:creator/>
  <dc:language>en</dc:language>
  <cp:keywords/>
  <dcterms:created xsi:type="dcterms:W3CDTF">2026-07-29T12:23:24Z</dcterms:created>
  <dcterms:modified xsi:type="dcterms:W3CDTF">2026-07-29T12:23:24Z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