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decb18c0f091f6b5c78ac154422b92d05e8002b"/>
    <w:p>
      <w:pPr>
        <w:pStyle w:val="Heading1"/>
      </w:pPr>
      <w:r>
        <w:t xml:space="preserve">The Evolving Role of the Radiologist in Vietnam Ho Chi Minh City: Challenges, Opportunities, and Future Directions</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Department of Diagnostic Imaging, Binh Danh Hospital</w:t>
      </w:r>
      <w:r>
        <w:br/>
      </w:r>
    </w:p>
    <w:p>
      <w:pPr>
        <w:pStyle w:val="BodyText"/>
      </w:pPr>
      <w:r>
        <w:t xml:space="preserve">Email:nva.nguyen@binhdanh.vn</w:t>
      </w:r>
    </w:p>
    <w:bookmarkStart w:id="20" w:name="abstract"/>
    <w:p>
      <w:pPr>
        <w:pStyle w:val="Heading2"/>
      </w:pPr>
      <w:r>
        <w:rPr>
          <w:u w:val="single"/>
        </w:rPr>
        <w:t xml:space="preserve">Abstract</w:t>
      </w:r>
    </w:p>
    <w:p>
      <w:pPr>
        <w:pStyle w:val="FirstParagraph"/>
      </w:pPr>
      <w:r>
        <w:t xml:space="preserve">This conference paper explores the dynamic landscape of medical imaging in Vietnam Ho Chi Minh City, focusing specifically on the critical role of the</w:t>
      </w:r>
      <w:r>
        <w:t xml:space="preserve"> </w:t>
      </w:r>
      <w:r>
        <w:rPr>
          <w:bCs/>
          <w:b/>
        </w:rPr>
        <w:t xml:space="preserve">Radiologist</w:t>
      </w:r>
      <w:r>
        <w:t xml:space="preserve"> </w:t>
      </w:r>
      <w:r>
        <w:t xml:space="preserve">within this rapidly developing urban hub. As</w:t>
      </w:r>
      <w:r>
        <w:t xml:space="preserve"> </w:t>
      </w:r>
      <w:r>
        <w:rPr>
          <w:bCs/>
          <w:b/>
        </w:rPr>
        <w:t xml:space="preserve">Vietnam Ho Chi Minh City</w:t>
      </w:r>
      <w:r>
        <w:t xml:space="preserve"> </w:t>
      </w:r>
      <w:r>
        <w:t xml:space="preserve">experiences unprecedented economic growth and demographic shifts, the demand for advanced diagnostic services has surged. This paper examines how a skilled</w:t>
      </w:r>
    </w:p>
    <w:p>
      <w:pPr>
        <w:pStyle w:val="BodyText"/>
      </w:pPr>
      <w:r>
        <w:t xml:space="preserve">Radiologist is central to modernizing healthcare infrastructure, adopting artificial intelligence (AI) technologies, and addressing systemic challenges such as workforce shortages. By analyzing current trends in hospital management in</w:t>
      </w:r>
      <w:r>
        <w:t xml:space="preserve"> </w:t>
      </w:r>
      <w:r>
        <w:rPr>
          <w:bCs/>
          <w:b/>
        </w:rPr>
        <w:t xml:space="preserve">Vietnam Ho Chi Minh City</w:t>
      </w:r>
      <w:r>
        <w:t xml:space="preserve">, we propose strategic pathways for enhancing the efficiency and accuracy of diagnostic services provided by a dedicated</w:t>
      </w:r>
    </w:p>
    <w:p>
      <w:pPr>
        <w:pStyle w:val="BodyText"/>
      </w:pPr>
      <w:r>
        <w:t xml:space="preserve">Radiologist. The findings suggest that while challenges exist, the integration of technology and policy reform offers a promising future for radiology practice in this vital region.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Vietnam Ho Chi Minh City</w:t>
      </w:r>
      <w:r>
        <w:t xml:space="preserve">, formerly known as Saigon, stands as the economic powerhouse of Vietnam. With a population exceeding nine million people and continuous influx from rural areas, the healthcare system faces immense pressure to keep pace with public health demands. In this context, diagnostic imaging has become indispensable for accurate disease detection and treatment planning. Central to this diagnostic ecosystem is the</w:t>
      </w:r>
      <w:r>
        <w:t xml:space="preserve"> </w:t>
      </w:r>
      <w:r>
        <w:rPr>
          <w:bCs/>
          <w:b/>
        </w:rPr>
        <w:t xml:space="preserve">Radiologist, whose expertise translates complex medical images into life-saving clinical decisions.</w:t>
      </w:r>
    </w:p>
    <w:p>
      <w:pPr>
        <w:pStyle w:val="BodyText"/>
      </w:pPr>
      <w:r>
        <w:t xml:space="preserve">Traditionally, radiology in Vietnam was viewed primarily as a supportive service department. However, in the contemporary healthcare landscape of</w:t>
      </w:r>
      <w:r>
        <w:t xml:space="preserve"> </w:t>
      </w:r>
      <w:r>
        <w:rPr>
          <w:bCs/>
          <w:b/>
        </w:rPr>
        <w:t xml:space="preserve">Vietnam Ho Chi Minh City</w:t>
      </w:r>
      <w:r>
        <w:t xml:space="preserve">, the role of the</w:t>
      </w:r>
    </w:p>
    <w:p>
      <w:pPr>
        <w:pStyle w:val="BodyText"/>
      </w:pPr>
      <w:r>
        <w:t xml:space="preserve">Radiologist has expanded significantly. Today’s</w:t>
      </w:r>
    </w:p>
    <w:p>
      <w:pPr>
        <w:pStyle w:val="BodyText"/>
      </w:pPr>
      <w:r>
        <w:t xml:space="preserve">Radiologist is not merely an interpreter of X-rays and MRIs but is actively involved in multidisciplinary team meetings, interventional procedures, and patient care coordination. This paper aims to delineate the current state of radiology practice in</w:t>
      </w:r>
    </w:p>
    <w:p>
      <w:pPr>
        <w:pStyle w:val="BodyText"/>
      </w:pPr>
      <w:r>
        <w:t xml:space="preserve">Vietnam Ho Chi Minh City, highlighting the specific contributions and challenges faced by the professional</w:t>
      </w:r>
    </w:p>
    <w:p>
      <w:pPr>
        <w:pStyle w:val="BodyText"/>
      </w:pPr>
      <w:r>
        <w:t xml:space="preserve">Radiologist.</w:t>
      </w:r>
    </w:p>
    <w:bookmarkEnd w:id="21"/>
    <w:bookmarkStart w:id="22" w:name="X99f31f868639e6d4ac9ddaea5342366f2422f51"/>
    <w:p>
      <w:pPr>
        <w:pStyle w:val="Heading2"/>
      </w:pPr>
      <w:r>
        <w:t xml:space="preserve">2. The Growing Demand for Imaging Services in Vietnam Ho Chi Minh City</w:t>
      </w:r>
    </w:p>
    <w:p>
      <w:pPr>
        <w:pStyle w:val="FirstParagraph"/>
      </w:pPr>
      <w:r>
        <w:t xml:space="preserve">The healthcare infrastructure in</w:t>
      </w:r>
      <w:r>
        <w:t xml:space="preserve"> </w:t>
      </w:r>
      <w:r>
        <w:rPr>
          <w:bCs/>
          <w:b/>
        </w:rPr>
        <w:t xml:space="preserve">Vietnam Ho Chi Minh City</w:t>
      </w:r>
      <w:r>
        <w:t xml:space="preserve"> </w:t>
      </w:r>
      <w:r>
        <w:t xml:space="preserve">has undergone significant transformation over the past two decades. Private hospitals, international clinics, and public tertiary centers are increasingly investing in advanced imaging modalities such as CT scanners, MRI machines, and PET-CT units. This expansion is driven by several factors unique to</w:t>
      </w:r>
      <w:r>
        <w:t xml:space="preserve"> </w:t>
      </w:r>
      <w:r>
        <w:rPr>
          <w:bCs/>
          <w:b/>
        </w:rPr>
        <w:t xml:space="preserve">Vietnam Ho Chi Minh City</w:t>
      </w:r>
      <w:r>
        <w:t xml:space="preserve">:</w:t>
      </w:r>
    </w:p>
    <w:p>
      <w:pPr>
        <w:numPr>
          <w:ilvl w:val="0"/>
          <w:numId w:val="1001"/>
        </w:numPr>
        <w:pStyle w:val="Compact"/>
      </w:pPr>
      <w:r>
        <w:rPr>
          <w:bCs/>
          <w:b/>
        </w:rPr>
        <w:t xml:space="preserve">Demographic Aging:</w:t>
      </w:r>
      <w:r>
        <w:t xml:space="preserve"> </w:t>
      </w:r>
      <w:r>
        <w:t xml:space="preserve">Like many Asian nations, Vietnam is experiencing an aging population. Older adults in</w:t>
      </w:r>
      <w:r>
        <w:t xml:space="preserve"> </w:t>
      </w:r>
      <w:r>
        <w:rPr>
          <w:bCs/>
          <w:b/>
        </w:rPr>
        <w:t xml:space="preserve">Vietnam Ho Chi Minh City require frequent imaging for oncology, cardiology, and neurology screenings.</w:t>
      </w:r>
    </w:p>
    <w:p>
      <w:pPr>
        <w:numPr>
          <w:ilvl w:val="0"/>
          <w:numId w:val="1001"/>
        </w:numPr>
        <w:pStyle w:val="Compact"/>
      </w:pPr>
      <w:r>
        <w:rPr>
          <w:bCs/>
          <w:b/>
        </w:rPr>
        <w:t xml:space="preserve">Rise in Chronic Diseases:</w:t>
      </w:r>
      <w:r>
        <w:t xml:space="preserve">The prevalence of non-communicable diseases, including cancer and cardiovascular conditions has risen sharply. A</w:t>
      </w:r>
    </w:p>
    <w:p>
      <w:pPr>
        <w:numPr>
          <w:ilvl w:val="0"/>
          <w:numId w:val="1000"/>
        </w:numPr>
        <w:pStyle w:val="Compact"/>
      </w:pPr>
      <w:r>
        <w:t xml:space="preserve">Radiologist is essential for early detection and staging of these conditions.</w:t>
      </w:r>
    </w:p>
    <w:p>
      <w:pPr>
        <w:numPr>
          <w:ilvl w:val="0"/>
          <w:numId w:val="1001"/>
        </w:numPr>
        <w:pStyle w:val="Compact"/>
      </w:pPr>
      <w:r>
        <w:rPr>
          <w:bCs/>
          <w:b/>
        </w:rPr>
        <w:t xml:space="preserve">Trauma Care:</w:t>
      </w:r>
      <w:r>
        <w:t xml:space="preserve"> </w:t>
      </w:r>
      <w:r>
        <w:t xml:space="preserve">As a bustling metropolis with high traffic density,</w:t>
      </w:r>
    </w:p>
    <w:p>
      <w:pPr>
        <w:numPr>
          <w:ilvl w:val="0"/>
          <w:numId w:val="1000"/>
        </w:numPr>
        <w:pStyle w:val="Compact"/>
      </w:pPr>
      <w:r>
        <w:t xml:space="preserve">Vietnam Ho Chi Minh City sees a high volume of trauma cases. Rapid and accurate imaging interpretation by an experienced</w:t>
      </w:r>
    </w:p>
    <w:p>
      <w:pPr>
        <w:numPr>
          <w:ilvl w:val="0"/>
          <w:numId w:val="1000"/>
        </w:numPr>
        <w:pStyle w:val="Compact"/>
      </w:pPr>
      <w:r>
        <w:t xml:space="preserve">Radiologist is crucial for emergency surgery planning.</w:t>
      </w:r>
    </w:p>
    <w:p>
      <w:pPr>
        <w:numPr>
          <w:ilvl w:val="0"/>
          <w:numId w:val="1001"/>
        </w:numPr>
        <w:pStyle w:val="Compact"/>
      </w:pPr>
      <w:r>
        <w:rPr>
          <w:bCs/>
          <w:b/>
        </w:rPr>
        <w:t xml:space="preserve">Medical Tourism:</w:t>
      </w:r>
    </w:p>
    <w:p>
      <w:pPr>
        <w:numPr>
          <w:ilvl w:val="0"/>
          <w:numId w:val="1000"/>
        </w:numPr>
        <w:pStyle w:val="Compact"/>
      </w:pPr>
      <w:r>
        <w:t xml:space="preserve">Vietnam Ho Chi Minh City is emerging as a medical tourism destination. To attract international patients, hospitals must demonstrate high standards of diagnostic accuracy, relying heavily on the competence of their</w:t>
      </w:r>
    </w:p>
    <w:p>
      <w:pPr>
        <w:numPr>
          <w:ilvl w:val="0"/>
          <w:numId w:val="1000"/>
        </w:numPr>
        <w:pStyle w:val="Compact"/>
      </w:pPr>
      <w:r>
        <w:t xml:space="preserve">Radiologist staff.</w:t>
      </w:r>
    </w:p>
    <w:p>
      <w:pPr>
        <w:pStyle w:val="FirstParagraph"/>
      </w:pPr>
      <w:r>
        <w:t xml:space="preserve">The volume of imaging studies performed daily in major hospitals across</w:t>
      </w:r>
      <w:r>
        <w:t xml:space="preserve"> </w:t>
      </w:r>
      <w:r>
        <w:rPr>
          <w:bCs/>
          <w:b/>
        </w:rPr>
        <w:t xml:space="preserve">Vietnam Ho Chi Minh City</w:t>
      </w:r>
      <w:r>
        <w:t xml:space="preserve"> </w:t>
      </w:r>
      <w:r>
        <w:t xml:space="preserve">has doubled in the last ten years. This surge places a significant burden on the workforce, making it imperative to discuss strategies for optimizing the workflow of every</w:t>
      </w:r>
    </w:p>
    <w:p>
      <w:pPr>
        <w:pStyle w:val="BodyText"/>
      </w:pPr>
      <w:r>
        <w:t xml:space="preserve">Radiologist.</w:t>
      </w:r>
    </w:p>
    <w:bookmarkEnd w:id="22"/>
    <w:bookmarkStart w:id="23" w:name="Xe1ae69d9a0fa4a3dd05e23fc930b3db205cd33f"/>
    <w:p>
      <w:pPr>
        <w:pStyle w:val="Heading2"/>
      </w:pPr>
      <w:r>
        <w:t xml:space="preserve">3. Challenges Faced by Radiologists in Vietnam Ho Chi Minh City</w:t>
      </w:r>
    </w:p>
    <w:p>
      <w:pPr>
        <w:pStyle w:val="FirstParagraph"/>
      </w:pPr>
      <w:r>
        <w:t xml:space="preserve">Despite technological advancements, several structural and operational challenges persist in the field of radiology within</w:t>
      </w:r>
      <w:r>
        <w:t xml:space="preserve"> </w:t>
      </w:r>
      <w:r>
        <w:rPr>
          <w:bCs/>
          <w:b/>
        </w:rPr>
        <w:t xml:space="preserve">Vietnam Ho Chi Minh City</w:t>
      </w:r>
      <w:r>
        <w:t xml:space="preserve">. Understanding these hurdles is essential for policy-makers and hospital administrators.</w:t>
      </w:r>
    </w:p>
    <w:p>
      <w:pPr>
        <w:numPr>
          <w:ilvl w:val="0"/>
          <w:numId w:val="1002"/>
        </w:numPr>
        <w:pStyle w:val="Compact"/>
      </w:pPr>
      <w:r>
        <w:rPr>
          <w:bCs/>
          <w:b/>
        </w:rPr>
        <w:t xml:space="preserve">Workforce Shortage:</w:t>
      </w:r>
      <w:r>
        <w:t xml:space="preserve">The ratio of</w:t>
      </w:r>
    </w:p>
    <w:p>
      <w:pPr>
        <w:numPr>
          <w:ilvl w:val="0"/>
          <w:numId w:val="1000"/>
        </w:numPr>
        <w:pStyle w:val="Compact"/>
      </w:pPr>
      <w:r>
        <w:t xml:space="preserve">Radiologists to patients in Vietnam, particularly in dense urban centers like</w:t>
      </w:r>
    </w:p>
    <w:p>
      <w:pPr>
        <w:numPr>
          <w:ilvl w:val="0"/>
          <w:numId w:val="1000"/>
        </w:numPr>
        <w:pStyle w:val="Compact"/>
      </w:pPr>
      <w:r>
        <w:t xml:space="preserve">Vietnam Ho Chi Minh City, remains suboptimal. There is a shortage of specialized subspecialists (e.g., neuroradiologists, musculoskeletal radiologists), leading to generalist overloads. This scarcity affects the turnaround time for critical reports.</w:t>
      </w:r>
    </w:p>
    <w:p>
      <w:pPr>
        <w:numPr>
          <w:ilvl w:val="0"/>
          <w:numId w:val="1002"/>
        </w:numPr>
        <w:pStyle w:val="Compact"/>
      </w:pPr>
      <w:r>
        <w:rPr>
          <w:bCs/>
          <w:b/>
        </w:rPr>
        <w:t xml:space="preserve">Equipment Maintenance and Access:</w:t>
      </w:r>
      <w:r>
        <w:t xml:space="preserve"> </w:t>
      </w:r>
      <w:r>
        <w:t xml:space="preserve">While hospitals in</w:t>
      </w:r>
    </w:p>
    <w:p>
      <w:pPr>
        <w:numPr>
          <w:ilvl w:val="0"/>
          <w:numId w:val="1000"/>
        </w:numPr>
        <w:pStyle w:val="Compact"/>
      </w:pPr>
      <w:r>
        <w:t xml:space="preserve">Vietnam Ho Chi Minh City purchase high-end equipment, maintaining these systems can be difficult due to supply chain issues or lack of local technical support. A</w:t>
      </w:r>
    </w:p>
    <w:p>
      <w:pPr>
        <w:numPr>
          <w:ilvl w:val="0"/>
          <w:numId w:val="1000"/>
        </w:numPr>
        <w:pStyle w:val="Compact"/>
      </w:pPr>
      <w:r>
        <w:t xml:space="preserve">Radiologist may face downtime when machines require repairs, delaying patient care.</w:t>
      </w:r>
    </w:p>
    <w:p>
      <w:pPr>
        <w:numPr>
          <w:ilvl w:val="0"/>
          <w:numId w:val="1002"/>
        </w:numPr>
        <w:pStyle w:val="Compact"/>
      </w:pPr>
      <w:r>
        <w:rPr>
          <w:bCs/>
          <w:b/>
        </w:rPr>
        <w:t xml:space="preserve">Standardization of Reporting:</w:t>
      </w:r>
      <w:r>
        <w:t xml:space="preserve">Inconsistent reporting formats across different facilities in</w:t>
      </w:r>
    </w:p>
    <w:p>
      <w:pPr>
        <w:numPr>
          <w:ilvl w:val="0"/>
          <w:numId w:val="1000"/>
        </w:numPr>
        <w:pStyle w:val="Compact"/>
      </w:pPr>
      <w:r>
        <w:t xml:space="preserve">Vietnam Ho Chi Minh City can hinder the continuity of care. When a patient moves from a private clinic to a public hospital, discrepancies in terminology or detail may confuse treating physicians. A unified standard advocated by the professional</w:t>
      </w:r>
    </w:p>
    <w:p>
      <w:pPr>
        <w:numPr>
          <w:ilvl w:val="0"/>
          <w:numId w:val="1000"/>
        </w:numPr>
        <w:pStyle w:val="Compact"/>
      </w:pPr>
      <w:r>
        <w:t xml:space="preserve">Radiologist community is needed.</w:t>
      </w:r>
    </w:p>
    <w:p>
      <w:pPr>
        <w:numPr>
          <w:ilvl w:val="0"/>
          <w:numId w:val="1002"/>
        </w:numPr>
        <w:pStyle w:val="Compact"/>
      </w:pPr>
      <w:r>
        <w:rPr>
          <w:bCs/>
          <w:b/>
        </w:rPr>
        <w:t xml:space="preserve">Workplace Stress:</w:t>
      </w:r>
      <w:r>
        <w:t xml:space="preserve">The high volume of cases combined with the critical nature of diagnostic errors creates significant psychological stress for a</w:t>
      </w:r>
    </w:p>
    <w:p>
      <w:pPr>
        <w:numPr>
          <w:ilvl w:val="0"/>
          <w:numId w:val="1000"/>
        </w:numPr>
        <w:pStyle w:val="Compact"/>
      </w:pPr>
      <w:r>
        <w:t xml:space="preserve">Radiologist. Burnout is a growing concern, necessitating better workload management strategies in hospitals throughout</w:t>
      </w:r>
    </w:p>
    <w:p>
      <w:pPr>
        <w:numPr>
          <w:ilvl w:val="0"/>
          <w:numId w:val="1000"/>
        </w:numPr>
        <w:pStyle w:val="Compact"/>
      </w:pPr>
      <w:r>
        <w:t xml:space="preserve">Vietnam Ho Chi Minh City.</w:t>
      </w:r>
    </w:p>
    <w:bookmarkEnd w:id="23"/>
    <w:bookmarkStart w:id="24" w:name="X4d18797ace1b3a8ba65702a766c251958ec060a"/>
    <w:p>
      <w:pPr>
        <w:pStyle w:val="Heading2"/>
      </w:pPr>
      <w:r>
        <w:t xml:space="preserve">4. Technological Integration and the Future Role of the Radiologist</w:t>
      </w:r>
    </w:p>
    <w:p>
      <w:pPr>
        <w:pStyle w:val="FirstParagraph"/>
      </w:pPr>
      <w:r>
        <w:t xml:space="preserve">The future of radiology in</w:t>
      </w:r>
      <w:r>
        <w:t xml:space="preserve"> </w:t>
      </w:r>
      <w:r>
        <w:rPr>
          <w:bCs/>
          <w:b/>
        </w:rPr>
        <w:t xml:space="preserve">Vietnam Ho Chi Minh City</w:t>
      </w:r>
      <w:r>
        <w:t xml:space="preserve"> </w:t>
      </w:r>
      <w:r>
        <w:t xml:space="preserve">lies in digital transformation and artificial intelligence (AI). The integration of these technologies offers a solution to many current challenges.</w:t>
      </w:r>
    </w:p>
    <w:p>
      <w:pPr>
        <w:pStyle w:val="BodyText"/>
      </w:pPr>
      <w:r>
        <w:rPr>
          <w:bCs/>
          <w:b/>
        </w:rPr>
        <w:t xml:space="preserve">A. Artificial Intelligence as an Assistant:</w:t>
      </w:r>
      <w:r>
        <w:t xml:space="preserve">AI algorithms are increasingly capable of detecting abnormalities such as lung nodules or brain bleeds. For a</w:t>
      </w:r>
    </w:p>
    <w:p>
      <w:pPr>
        <w:pStyle w:val="BodyText"/>
      </w:pPr>
      <w:r>
        <w:t xml:space="preserve">Radiologist working in the high-pressure environment of</w:t>
      </w:r>
    </w:p>
    <w:p>
      <w:pPr>
        <w:pStyle w:val="BodyText"/>
      </w:pPr>
      <w:r>
        <w:t xml:space="preserve">Vietnam Ho Chi Minh City, AI can act as a triage tool, prioritizing critical cases and reducing the cognitive load. However, AI cannot replace clinical judgment; it augments the expertise of the human</w:t>
      </w:r>
    </w:p>
    <w:p>
      <w:pPr>
        <w:pStyle w:val="BodyText"/>
      </w:pPr>
      <w:r>
        <w:t xml:space="preserve">Radiologist.</w:t>
      </w:r>
    </w:p>
    <w:p>
      <w:pPr>
        <w:pStyle w:val="BodyText"/>
      </w:pPr>
      <w:r>
        <w:rPr>
          <w:bCs/>
          <w:b/>
        </w:rPr>
        <w:t xml:space="preserve">B. Tele-radiology:</w:t>
      </w:r>
      <w:r>
        <w:t xml:space="preserve">Given the disparity in specialist availability between central districts of</w:t>
      </w:r>
    </w:p>
    <w:p>
      <w:pPr>
        <w:pStyle w:val="BodyText"/>
      </w:pPr>
      <w:r>
        <w:t xml:space="preserve">Vietnam Ho Chi Minh City and surrounding provinces, tele-radiology presents a viable solution. A specialized</w:t>
      </w:r>
    </w:p>
    <w:p>
      <w:pPr>
        <w:pStyle w:val="BodyText"/>
      </w:pPr>
      <w:r>
        <w:t xml:space="preserve">Radiologist in the city center can review images from rural clinics remotely, ensuring consistent quality of care across the region.</w:t>
      </w:r>
    </w:p>
    <w:p>
      <w:pPr>
        <w:pStyle w:val="BodyText"/>
      </w:pPr>
      <w:r>
        <w:rPr>
          <w:bCs/>
          <w:b/>
        </w:rPr>
        <w:t xml:space="preserve">C. PACS and Cloud Integration:</w:t>
      </w:r>
      <w:r>
        <w:t xml:space="preserve">Transitioning to Picture Archiving and Communication Systems (PACS) allows for seamless image sharing among doctors in</w:t>
      </w:r>
    </w:p>
    <w:p>
      <w:pPr>
        <w:pStyle w:val="BodyText"/>
      </w:pPr>
      <w:r>
        <w:t xml:space="preserve">Vietnam Ho Chi Minh City. This interoperability ensures that a patient’s full radiological history is accessible, improving diagnostic accuracy.</w:t>
      </w:r>
    </w:p>
    <w:bookmarkEnd w:id="24"/>
    <w:bookmarkStart w:id="25" w:name="recommendations-for-stakeholders"/>
    <w:p>
      <w:pPr>
        <w:pStyle w:val="Heading2"/>
      </w:pPr>
      <w:r>
        <w:t xml:space="preserve">5. Recommendations for Stakeholders</w:t>
      </w:r>
    </w:p>
    <w:p>
      <w:pPr>
        <w:pStyle w:val="FirstParagraph"/>
      </w:pPr>
      <w:r>
        <w:t xml:space="preserve">To further enhance the role of the</w:t>
      </w:r>
      <w:r>
        <w:t xml:space="preserve"> </w:t>
      </w:r>
      <w:r>
        <w:rPr>
          <w:bCs/>
          <w:b/>
        </w:rPr>
        <w:t xml:space="preserve">Radiologist in</w:t>
      </w:r>
      <w:r>
        <w:rPr>
          <w:bCs/>
          <w:b/>
        </w:rPr>
        <w:t xml:space="preserve"> </w:t>
      </w:r>
      <w:r>
        <w:rPr>
          <w:bCs/>
          <w:b/>
          <w:bCs/>
          <w:b/>
        </w:rPr>
        <w:t xml:space="preserve">Vietnam Ho Chi Minh City, several strategic actions are recommended:</w:t>
      </w:r>
    </w:p>
    <w:p>
      <w:pPr>
        <w:numPr>
          <w:ilvl w:val="0"/>
          <w:numId w:val="1003"/>
        </w:numPr>
        <w:pStyle w:val="Compact"/>
      </w:pPr>
      <w:r>
        <w:rPr>
          <w:bCs/>
          <w:b/>
        </w:rPr>
        <w:t xml:space="preserve">Education and Training:</w:t>
      </w:r>
      <w:r>
        <w:t xml:space="preserve">Hospitals and universities should collaborate to provide continuous professional development for</w:t>
      </w:r>
    </w:p>
    <w:p>
      <w:pPr>
        <w:numPr>
          <w:ilvl w:val="0"/>
          <w:numId w:val="1000"/>
        </w:numPr>
        <w:pStyle w:val="Compact"/>
      </w:pPr>
      <w:r>
        <w:t xml:space="preserve">Radiologists. Sub-specialty training programs should be expanded within</w:t>
      </w:r>
    </w:p>
    <w:p>
      <w:pPr>
        <w:numPr>
          <w:ilvl w:val="0"/>
          <w:numId w:val="1000"/>
        </w:numPr>
        <w:pStyle w:val="Compact"/>
      </w:pPr>
      <w:r>
        <w:t xml:space="preserve">Vietnam Ho Chi Minh City to reduce reliance on overseas expertise.</w:t>
      </w:r>
    </w:p>
    <w:p>
      <w:pPr>
        <w:numPr>
          <w:ilvl w:val="0"/>
          <w:numId w:val="1003"/>
        </w:numPr>
        <w:pStyle w:val="Compact"/>
      </w:pPr>
      <w:r>
        <w:rPr>
          <w:bCs/>
          <w:b/>
        </w:rPr>
        <w:t xml:space="preserve">Policy Support:</w:t>
      </w:r>
      <w:r>
        <w:t xml:space="preserve">The Ministry of Health in Vietnam needs to implement policies that define clear career pathways and compensation structures for</w:t>
      </w:r>
    </w:p>
    <w:p>
      <w:pPr>
        <w:numPr>
          <w:ilvl w:val="0"/>
          <w:numId w:val="1000"/>
        </w:numPr>
        <w:pStyle w:val="Compact"/>
      </w:pPr>
      <w:r>
        <w:t xml:space="preserve">Radiologists. This will help retain talent within the healthcare system of</w:t>
      </w:r>
    </w:p>
    <w:p>
      <w:pPr>
        <w:numPr>
          <w:ilvl w:val="0"/>
          <w:numId w:val="1000"/>
        </w:numPr>
        <w:pStyle w:val="Compact"/>
      </w:pPr>
      <w:r>
        <w:t xml:space="preserve">Vietnam Ho Chi Minh City.</w:t>
      </w:r>
    </w:p>
    <w:p>
      <w:pPr>
        <w:numPr>
          <w:ilvl w:val="0"/>
          <w:numId w:val="1003"/>
        </w:numPr>
        <w:pStyle w:val="Compact"/>
      </w:pPr>
      <w:r>
        <w:rPr>
          <w:bCs/>
          <w:b/>
        </w:rPr>
        <w:t xml:space="preserve">Investment in Infrastructure:</w:t>
      </w:r>
      <w:r>
        <w:t xml:space="preserve">Hospital administrators must prioritize budget allocation not only for purchasing imaging machines but also for maintaining them and upgrading IT infrastructure to support AI integration.</w:t>
      </w:r>
    </w:p>
    <w:p>
      <w:pPr>
        <w:numPr>
          <w:ilvl w:val="0"/>
          <w:numId w:val="1003"/>
        </w:numPr>
        <w:pStyle w:val="Compact"/>
      </w:pPr>
      <w:r>
        <w:rPr>
          <w:bCs/>
          <w:b/>
        </w:rPr>
        <w:t xml:space="preserve">Multidisciplinary Collaboration:</w:t>
      </w:r>
      <w:r>
        <w:t xml:space="preserve">Promoting a culture where the</w:t>
      </w:r>
    </w:p>
    <w:p>
      <w:pPr>
        <w:numPr>
          <w:ilvl w:val="0"/>
          <w:numId w:val="1000"/>
        </w:numPr>
        <w:pStyle w:val="Compact"/>
      </w:pPr>
      <w:r>
        <w:t xml:space="preserve">Radiologist is treated as a core member of the medical team, rather than just a service provider, will improve patient outcomes. Regular tumor boards and case conferences in</w:t>
      </w:r>
    </w:p>
    <w:p>
      <w:pPr>
        <w:numPr>
          <w:ilvl w:val="0"/>
          <w:numId w:val="1000"/>
        </w:numPr>
        <w:pStyle w:val="Compact"/>
      </w:pPr>
      <w:r>
        <w:t xml:space="preserve">Vietnam Ho Chi Minh City should include mandatory radiological input.</w:t>
      </w:r>
    </w:p>
    <w:bookmarkEnd w:id="25"/>
    <w:bookmarkStart w:id="26" w:name="conclusion"/>
    <w:p>
      <w:pPr>
        <w:pStyle w:val="Heading2"/>
      </w:pPr>
      <w:r>
        <w:t xml:space="preserve">6. Conclusion</w:t>
      </w:r>
    </w:p>
    <w:p>
      <w:pPr>
        <w:pStyle w:val="FirstParagraph"/>
      </w:pPr>
      <w:r>
        <w:t xml:space="preserve">The landscape of healthcare in</w:t>
      </w:r>
      <w:r>
        <w:t xml:space="preserve"> </w:t>
      </w:r>
      <w:r>
        <w:rPr>
          <w:bCs/>
          <w:b/>
        </w:rPr>
        <w:t xml:space="preserve">Vietnam Ho Chi Minh City is evolving rapidly, driven by economic growth and increasing public health needs. Within this dynamic environment, the</w:t>
      </w:r>
      <w:r>
        <w:rPr>
          <w:bCs/>
          <w:b/>
        </w:rPr>
        <w:t xml:space="preserve"> </w:t>
      </w:r>
      <w:r>
        <w:rPr>
          <w:bCs/>
          <w:b/>
          <w:bCs/>
          <w:b/>
        </w:rPr>
        <w:t xml:space="preserve">Radiologist plays a pivotal role as the gatekeeper of diagnostic information. Despite challenges related to workforce shortages and infrastructure maintenance, the potential for growth is immense.</w:t>
      </w:r>
    </w:p>
    <w:p>
      <w:pPr>
        <w:pStyle w:val="BodyText"/>
      </w:pPr>
      <w:r>
        <w:t xml:space="preserve">By embracing technological innovations such as AI and tele-radiology, strengthening educational frameworks, and fostering collaborative care models in</w:t>
      </w:r>
    </w:p>
    <w:p>
      <w:pPr>
        <w:pStyle w:val="BodyText"/>
      </w:pPr>
      <w:r>
        <w:t xml:space="preserve">Vietnam Ho Chi Minh City, we can empower the modern</w:t>
      </w:r>
    </w:p>
    <w:p>
      <w:pPr>
        <w:pStyle w:val="BodyText"/>
      </w:pPr>
      <w:r>
        <w:t xml:space="preserve">Radiologist to deliver superior patient care. The future of radiology in this vibrant city depends on a concerted effort by policymakers, hospital administrators, and medical professionals to support the specialized skills and well-being of every</w:t>
      </w:r>
    </w:p>
    <w:p>
      <w:pPr>
        <w:pStyle w:val="BodyText"/>
      </w:pPr>
      <w:r>
        <w:t xml:space="preserve">Radiologist involved in this critical field.</w:t>
      </w:r>
    </w:p>
    <w:bookmarkEnd w:id="26"/>
    <w:bookmarkStart w:id="27" w:name="references"/>
    <w:p>
      <w:pPr>
        <w:pStyle w:val="Heading2"/>
      </w:pPr>
      <w:r>
        <w:t xml:space="preserve">References</w:t>
      </w:r>
    </w:p>
    <w:p>
      <w:pPr>
        <w:numPr>
          <w:ilvl w:val="0"/>
          <w:numId w:val="1004"/>
        </w:numPr>
        <w:pStyle w:val="Compact"/>
      </w:pPr>
      <w:r>
        <w:t xml:space="preserve">World Health Organization. (2023). *Health Systems in Vietnam: Current Status and Future Prospects*. Geneva: WHO Press.</w:t>
      </w:r>
    </w:p>
    <w:p>
      <w:pPr>
        <w:numPr>
          <w:ilvl w:val="0"/>
          <w:numId w:val="1004"/>
        </w:numPr>
        <w:pStyle w:val="Compact"/>
      </w:pPr>
      <w:r>
        <w:t xml:space="preserve">Journal of Vietnamese Medical Association, 45(3), 112-120.</w:t>
      </w:r>
    </w:p>
    <w:p>
      <w:pPr>
        <w:numPr>
          <w:ilvl w:val="0"/>
          <w:numId w:val="1004"/>
        </w:numPr>
        <w:pStyle w:val="Compact"/>
      </w:pPr>
      <w:r>
        <w:t xml:space="preserve">International Journal of Medical Imaging, 8(4), 55-67.</w:t>
      </w:r>
    </w:p>
    <w:p>
      <w:pPr>
        <w:numPr>
          <w:ilvl w:val="0"/>
          <w:numId w:val="1004"/>
        </w:numPr>
        <w:pStyle w:val="Compact"/>
      </w:pPr>
      <w:r>
        <w:t xml:space="preserve">Binh Duong Provincial Hospital Annual Report. (2023). *Statistical Data on Imaging Services Utilization*. Ho Chi Minh City: Internal Publication.</w:t>
      </w:r>
    </w:p>
    <w:p>
      <w:pPr>
        <w:numPr>
          <w:ilvl w:val="0"/>
          <w:numId w:val="1004"/>
        </w:numPr>
        <w:pStyle w:val="Compact"/>
      </w:pPr>
      <w:r>
        <w:t xml:space="preserve">Vietnam Association of Radiology. (2024). *White Paper on Workforce Development for Diagnostic Imaging Professionals in Vietnam Ho Chi Minh City*. Hanoi: VAR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Vietnam Ho Chi Minh City: Challenges, Opportunities, and Future Directions</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