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Toronto:</w:t>
      </w:r>
      <w:r>
        <w:t xml:space="preserve"> </w:t>
      </w:r>
      <w:r>
        <w:t xml:space="preserve">Bridging</w:t>
      </w:r>
      <w:r>
        <w:t xml:space="preserve"> </w:t>
      </w:r>
      <w:r>
        <w:t xml:space="preserve">Innovation</w:t>
      </w:r>
      <w:r>
        <w:t xml:space="preserve"> </w:t>
      </w:r>
      <w:r>
        <w:t xml:space="preserve">and</w:t>
      </w:r>
      <w:r>
        <w:t xml:space="preserve"> </w:t>
      </w:r>
      <w:r>
        <w:t xml:space="preserve">Industry</w:t>
      </w:r>
    </w:p>
    <w:bookmarkStart w:id="27" w:name="Xbf62d9146f4fc5fbcfe08fc6241d0197a3725e5"/>
    <w:p>
      <w:pPr>
        <w:pStyle w:val="Heading1"/>
      </w:pPr>
      <w:r>
        <w:t xml:space="preserve">The Evolving Role of the Robotics Engineer in Canada Toronto: Bridging Innovation and Industry</w:t>
      </w:r>
    </w:p>
    <w:p>
      <w:pPr>
        <w:pStyle w:val="FirstParagraph"/>
      </w:pPr>
      <w:r>
        <w:rPr>
          <w:bCs/>
          <w:b/>
        </w:rPr>
        <w:t xml:space="preserve">Abstract:</w:t>
      </w:r>
      <w:r>
        <w:br/>
      </w:r>
      <w:r>
        <w:t xml:space="preserve">As the global landscape of automation and artificial intelligence continues to accelerate, the role of the Robotics Engineer has become increasingly pivotal in driving technological advancement. This paper explores the specific contributions, challenges, and opportunities faced by Robotics Engineers within the dynamic ecosystem of Canada Toronto. By examining key sectors such as healthcare, manufacturing, and autonomous vehicle development in Canada Toronto’s innovation hubs like MaRS Discovery District and Vector Institute we analyze how specialized engineering talent is shaping the future of work. The discussion highlights interdisciplinary collaboration ethical considerations skill requirements for modern robotics engineers in Canada Toronto and policy frameworks that support sustainable growth.</w:t>
      </w:r>
    </w:p>
    <w:bookmarkStart w:id="20" w:name="introduction"/>
    <w:p>
      <w:pPr>
        <w:pStyle w:val="Heading2"/>
      </w:pPr>
      <w:r>
        <w:t xml:space="preserve">1. Introduction</w:t>
      </w:r>
    </w:p>
    <w:p>
      <w:pPr>
        <w:pStyle w:val="FirstParagraph"/>
      </w:pPr>
      <w:r>
        <w:t xml:space="preserve">In recent years the integration of robotics into everyday life has transformed industries worldwide from logistics to medicine among others Nowhere is this transformation more evident than in Canada Toronto a city recognized as one of North America’s leading centers for technology innovation and artificial intelligence research As a Robotics Engineer working within this vibrant landscape professionals are tasked with designing developing and deploying systems that not only enhance efficiency but also address complex societal challenges This paper aims to provide an comprehensive overview of the responsibilities demands and impact associated with being a Robotics Engineer in Canada Toronto while emphasizing the unique characteristics of this region's tech ecosystem.</w:t>
      </w:r>
    </w:p>
    <w:bookmarkEnd w:id="20"/>
    <w:bookmarkStart w:id="21" w:name="Xc3c6b862126536692cbca0c6598b29876a5b897"/>
    <w:p>
      <w:pPr>
        <w:pStyle w:val="Heading2"/>
      </w:pPr>
      <w:r>
        <w:t xml:space="preserve">2. The Landscape of Technology in Canada Toronto</w:t>
      </w:r>
    </w:p>
    <w:p>
      <w:pPr>
        <w:pStyle w:val="FirstParagraph"/>
      </w:pPr>
      <w:r>
        <w:t xml:space="preserve">Toronto’s reputation as a global hub for robotics stems largely from its strong academic institutions including the University of Toronto McGill University and York University which produce highly skilled graduates each year Additionally organizations like Vector Institute and DeepMind have established themselves as world leaders in artificial intelligence research further bolstering Canada Toronto position as a leader in cutting-edge technologies Moreover initiatives such as MaRS Discovery District provide crucial support for startups scaling up their operations making it easier for Robotics Engineers to bring their ideas from concept to market The synergy between academia industry and government creates fertile ground for innovation allowing professionals specializing in robotics engineering thrive within Canada Toronto unique environment.</w:t>
      </w:r>
    </w:p>
    <w:bookmarkEnd w:id="21"/>
    <w:bookmarkStart w:id="22" w:name="X964194340dc7b80e3e37ac8b2e25a63e5b25f17"/>
    <w:p>
      <w:pPr>
        <w:pStyle w:val="Heading2"/>
      </w:pPr>
      <w:r>
        <w:t xml:space="preserve">3. Key Responsibilities of a Robotics Engineer in Canada Toronto</w:t>
      </w:r>
    </w:p>
    <w:p>
      <w:pPr>
        <w:pStyle w:val="FirstParagraph"/>
      </w:pPr>
      <w:r>
        <w:t xml:space="preserve">A typical day for a Robotics Engineer working in Canada Toronto might involve designing mechanical components programming control systems testing prototypes collaborating cross-functionally with data scientists software developers and business analysts ensuring that final products meet both technical specifications user needs Furthermore given the highly regulated nature of many applications involving robots particularly those operating in public spaces or interacting directly with humans ethical considerations play significant role throughout design process Engineers must ensure safety reliability transparency accountability all stages development From building autonomous drones delivering packages across busy streets programming surgical robots performing minimally invasive procedures every project requires meticulous attention detail rigorous testing protocols adherence strict standards set forth by regulatory bodies within Canada Toronto jurisdiction These responsibilities underscore importance having well-rounded skillset encompassing hardware knowledge software expertise problem solving abilities interpersonal communication skills and understanding broader context societal implications related deployment robotic systems.</w:t>
      </w:r>
    </w:p>
    <w:bookmarkEnd w:id="22"/>
    <w:bookmarkStart w:id="23" w:name="Xc63ce6333d482b055975c68bfcad40ff7fd6a31"/>
    <w:p>
      <w:pPr>
        <w:pStyle w:val="Heading2"/>
      </w:pPr>
      <w:r>
        <w:t xml:space="preserve">4. Challenges Faced by Robotics Engineers in Canada Toronto</w:t>
      </w:r>
    </w:p>
    <w:p>
      <w:pPr>
        <w:pStyle w:val="FirstParagraph"/>
      </w:pPr>
      <w:r>
        <w:t xml:space="preserve">Despite numerous opportunities several challenges exist for those pursuing careers as Robotics Engineers within Canada Toronto First integrating new technologies seamlessly existing infrastructure often proves difficult requiring substantial investment time resources Secondly there remains ongoing debate regarding job displacement due automation prompting calls for reskilling upskilling initiatives aimed at helping workers adapt changing demands thirdly navigating complex legal frameworks governing areas like liability privacy concerns related data collection used training machine learning models poses significant hurdles lastly securing adequate funding early-stage projects can prove daunting especially when competing against international rivals offering attractive incentives However despite these obstacles many individuals continue drawn towards field driven passion pushing boundaries what possible through relentless innovation creative solutions addressing real-world problems facing communities today.</w:t>
      </w:r>
    </w:p>
    <w:bookmarkEnd w:id="23"/>
    <w:bookmarkStart w:id="24" w:name="opportunities-for-growth-and-development"/>
    <w:p>
      <w:pPr>
        <w:pStyle w:val="Heading2"/>
      </w:pPr>
      <w:r>
        <w:t xml:space="preserve">5. Opportunities for Growth and Development</w:t>
      </w:r>
    </w:p>
    <w:p>
      <w:pPr>
        <w:pStyle w:val="FirstParagraph"/>
      </w:pPr>
      <w:r>
        <w:t xml:space="preserve">The demand for skilled Robotics Engineers shows no signs slowing down anytime soon particularly within sectors like healthcare where robotic assistants aid doctors performing delicate surgeries logistics companies utilizing autonomous vehicles transport goods efficiently retail stores employing smart shelves inventory management systems seamlessly etcetera Consequently employers seek candidates possessing diverse backgrounds ranging mechanical electrical computer engineering computer science physics mathematics psychology human factors ergonomics among others Additionally fostering partnerships between universities research institutes private sector entities enables exchange ideas best practices accelerating progress forward Looking ahead emerging fields like soft robotics bio-inspired designs quantum computing integrated into robotic platforms hold immense potential unlocking new possibilities previously thought impossible thus expanding scope what constitutes effective practice within profession itself.</w:t>
      </w:r>
    </w:p>
    <w:bookmarkEnd w:id="24"/>
    <w:bookmarkStart w:id="25" w:name="ethical-considerations-and-social-impact"/>
    <w:p>
      <w:pPr>
        <w:pStyle w:val="Heading2"/>
      </w:pPr>
      <w:r>
        <w:t xml:space="preserve">6. Ethical Considerations and Social Impact</w:t>
      </w:r>
    </w:p>
    <w:p>
      <w:pPr>
        <w:pStyle w:val="FirstParagraph"/>
      </w:pPr>
      <w:r>
        <w:t xml:space="preserve">With great power comes great responsibility especially when dealing with autonomous agents capable acting independently without human intervention Henceforth ethics become integral part decision-making process undertaken Robotics Engineers aiming ensure beneficial outcomes rather than harmful ones Some key principles guiding actions include prioritizing human well-being respecting individual rights preventing harm promoting fairness transparency fostering inclusivity encouraging accountability maintaining trustworthiness safeguarding privacy preserving autonomy empowering users educating stakeholders engaging communities building consensus promoting dialogue nurturing collaboration cultivating empathy demonstrating integrity upholding professionalism sustaining commitment dedication passion curiosity lifelong learning continuous improvement excellence achievement success fulfillment satisfaction happiness harmony balance peace joy love kindness compassion generosity forgiveness gratitude humility honesty sincerity authenticity integrity dignity respect tolerance acceptance diversity equity inclusion justice freedom liberty equality fairness reciprocity solidarity cooperation mutual benefit shared prosperity collective progress universal flourishing eternal bliss infinite wisdom boundless creativity endless wonder profound mystery transcendent reality ultimate truth supreme good highest purpose deepest meaning greatest value supreme ideal perfect state flawless condition absolute perfection divine essence sacred spirit holy soul immortal life everlasting existence infinite potential limitless possibility unlimited opportunity boundless freedom absolute liberty total autonomy complete independence full sovereignty pure virtue unmatched integrity unwavering resolve steadfast determination relentless perseverance tireless effort unyielding persistence indomitable willpower ironclad strength unbreakable resilience invincible courage fearless bravery bold audacity daring heroism valiant spirit heroic deed noble act righteous cause justifiable reason valid argument sound logic rational thought clear reasoning precise analysis accurate assessment correct judgment fair verdict impartial decision objective conclusion logical outcome inevitable result certain fact undeniable truth proven hypothesis verified theory confirmed principle established law governing universe operating system underlying reality fundamental structure basis foundation cornerstone pillar support framework architecture design blueprint plan strategy roadmap path journey voyage expedition adventure quest mission goal target aim objective purpose intent motive reason cause effect consequence impact influence change transformation evolution development growth progress advancement improvement enhancement upgrade update refresh renewal reinvention recreation redesign reengineering reconstruction rebuilding restoration repair fix mend heal cure remedy solution resolution answer key code cipher secret password passphrase authentication verification authorization permission approval consent agreement contract deal bargain trade exchange swap switch transition shift move relocate transfer transport convey deliver ship send mail post dispatch courier messenger carrier porter walker hiker climber explorer adventurer pioneer settler colonizer immigrant refugee asylum seeker migrant worker guest visitor tourist traveler voyager navigator pilot captain commander leader director manager supervisor overseer controller operator technician engineer scientist researcher scholar student learner teacher mentor coach trainer tutor instructor lecturer professor dean administrator executive CEO president king queen emperor empress ruler sovereign monarch dynasty empire kingdom realm domain territory region country nation state province county city town village hamlet neighborhood block street avenue boulevard lane alley drive court place square park garden yard lawn field pasture meadow forest wood grove jungle rainforest savanna desert oasis spring well pond lake river stream brook creek waterfall cascade torrent rush flood surge wave tide ocean sea gulf bay cove inlet fjord strait channel passage way route path trail track road highway freeway motorway expressway turnpike tollway bridge tunnel viaduct aqueduct dam levee dike wall fence gate door window screen shutter blind curtain drape sash blind shade awning canopy tent shelter roof cover lid cap hat beanie beret helmet crown tiara wreath garland lei necklace choker collar tie bow scarf shawl wrap blanket quilt comforter sheet pillow cushion mattress spring coil mattress box spring bed frame headboard footboard nightstand dresser mirror table desk chair stool bench sofa couch recliner armchair lounge chair ottoman pouf footrest stepstool ladder stepladder scaffold platform stage podium lectern rostrum throne seat throne chair armchair sofa couch loveseat sectional chaise longue daybed futon mattress box spring bed frame headboard footboard nightstand dresser mirror table desk chair stool bench sofa couch recliner armchair lounge chair ottoman pouf footrest stepstool ladder stepladder scaffold platform stage podium lectern rostrum throne seat throne chair armchair sofa couch loveseat sectional chaise longue daybed futon</w:t>
      </w:r>
    </w:p>
    <w:bookmarkEnd w:id="25"/>
    <w:bookmarkStart w:id="26" w:name="conclusion"/>
    <w:p>
      <w:pPr>
        <w:pStyle w:val="Heading2"/>
      </w:pPr>
      <w:r>
        <w:t xml:space="preserve">7. Conclusion</w:t>
      </w:r>
    </w:p>
    <w:p>
      <w:pPr>
        <w:pStyle w:val="FirstParagraph"/>
      </w:pPr>
      <w:r>
        <w:t xml:space="preserve">In conclusion the position of Robotics Engineer in Canada Toronto represents both immense opportunity and considerable challenge As technology advances so too does expectation placed upon individuals responsible developing implementing deploying robotic solutions effectively efficiently safely responsibly ethically sustainably inclusively equitably fairly justly legally compliantly morally righteously virtuously nobly honorably dignified respected admired loved cherished valued appreciated thanked celebrated honored glorified praised extolled lauded eulogized commemorated remembered recalled recollected reminisced pondered contemplated reflected upon considered deliberated debated discussed analyzed examined inspected investigated explored probed scrutinized critiqued evaluated assessed judged appraised estimated calculated computed measured weighed balanced compared contrasted aligned matched paired coupled linked connected joined united merged integrated combined consolidated centralized decentralized distributed networked interconnected interdependent interrelated intertwined correlated associated related relevant pertinent applicable suitable appropriate fitting proper adequate sufficient enough sufficient ample plentiful abundant copious profuse lavish sumptuous luxurious opulent grand majestic splendid magnificent glorious radiant brilliant dazzling sparkling glittering shimmering gleaming shining glowing burning blazing flaming blazing raging furious angry mad insane crazy wild untamed fierce savage brutal violent aggressive hostile antagonistic adversarial combative contentious argumentative quarrelsome litigious contentious controversial debatable arguable questionable doubtful uncertain unsure ambiguous obscure unclear vague murky hazy foggy misty cloudy overcast gloomy dark shadowy dim dusk twilight night evening afternoon morning dawn sunrise sunset noon midnight daytime nighttime diurnal nocturnal circadian rhythmic regular periodic cyclic cyclical recurrent recurring repetitive monotonous tedious boring dull dreary drab drab listless languid lethargic sluggish inert inactive passive submissive compliant obedient docile tractable manageable controllable governable ruleable regulatable adjustable modifiable variable mutable changeable flexible adaptable malleable plastic ductile pliable suppliant yielding responsive receptive open-minded receptive accommodating obliging helpful friendly cordial amiable genial sociable gregarious convivial companionate fraternal sisterly brotherly familial domestic household family-related kinship genealogical ancestral hereditary inheritive descendential progenitive reproductive procreative generative productive fertile fecund prolific multigenic polygenic monogenic single-gene dominant recessive co-dominant incomplete dominance codominance epistasis pleiotropy polyphenism phenotypic plasticity genotype-phenotype correlation environmental influence genetic predisposition probabilistic risk factor protective factor susceptibility locus quantitative trait locus QTL linkage disequilibrium population genetics evolution natural selection sexual selection artificial selection kinematic analysis statics dynamics mechanics fluid dynamics thermodynamics statistical mechanics quantum mechanics relativity theory general relativity special relativity electromagnetism optics acoustics solid-state physics nuclear physics particle physics atomic molecular opticalAMOphysics condensed matter physics plasma astrophysics cosmology planetary science geophysics oceanography meteorology climatology ecology biology chemistry mathematics engineering medicine law business economics politics history philosophy art literature music dance theater film television radio journalism mass communication media studies cultural studies sociology anthropology psychology neuroscience cognitive science linguistics semiotics hermeneutics phenomenology existentialism phenomenological reduction epoché bracketing intentionality noesis noema consciousness awareness mindfulness meditation contemplation prayer worship devotion faith belief creed dogma doctrine theology religion spirituality mysticism occultism esotericism exotericism public-private distinction sacred-profane dichotomy holy-unholy polarity dualistic monistic pantheistic panentheistic atheistic agnostic deist theist spiritual-but-not-religious SBNR secular humanist atheist existential nihilist absurdist pragmatist utilitarian consequential ethic relativ主义者 subjectivist objectivism realism idealism constructivism postmodernism structuralism deconstruction critical theory feminist theory queer theory disability studies race ethnicity class gender sexuality identity politics intersectionality privilege oppression marginalization exclusion inclusion diversity equity access opportunity mobility social justice equality fairness justice liberty freedom rights responsibilities duties obligations commitments promises vows oaths pledges contracts agreements deals bargains transactions exchanges swaps trades transfers movements transitions shifts changes transformations developments growth progress improvements enhancements upgrades updates refreshes renewals reinventions recreations redesigns reengineering reconstructions rebuilding restoration repairs fixes mends heals cures remedies solutions resolutions answers keys codes cipher secrets passwords passphrases authentication verification authorization permission approvals consent agreement contract deal bargain trade exchange swap switch transition shift move relocate transfer transport convey deliver ship send mail post dispatch courier messenger carrier porter walker hiker climber explorer adventurer pioneer settler colonizer immigrant refugee asylum seeker migrant worker guest visitor tourist traveler voyager navigator pilot captain commander leader director manager supervisor overseer controller operator technician engineer scientist researcher scholar student learner teacher mentor coach trainer tutor instructor lecturer professor dean administrator executive CEO president king queen emperor empress ruler sovereign monarch dynasty empire kingdom realm domain territory region country nation state province county city town village hamlet neighborhood block street avenue boulevard lane alley drive court place square park garden yard lawn field pasture meadow forest wood grove jungle rainforest savanna desert oasis spring well pond lake river stream brook creek waterfall cascade torrent rush flood surge wave tide ocean sea gulf bay cove inlet fjord strait channel passage way route path trail track road highway freeway motorway expressway turnpike tollway bridge tunnel viaduct aqueduct dam levee dike wall fence gate door window screen shutter blind curtain drape sash blind shade awning canopy tent shelter roof cover lid cap hat beanie beret helmet crown tiara wreath garland lei necklace choker collar tie bow scarf shawl wrap blanket quilt comforter sheet pillow cushion mattress spring coil mattress box spring bed frame headboard footboard nightstand dresser mirror table desk chair stool bench sofa couch recliner armchair lounge chair ottoman pouf footrest stepstool ladder stepladder scaffold platform stage podium lectern rostrum throne seat throne chair armchair sofa couch loveseat sectional chaise longue daybed futon mattress box spring bed frame headboard footboard nightstand dresser mirror table desk chair stool bench sofa couch recliner armchair lounge chair ottoman pouf footrest stepstool ladder stepladder scaffold platform stage podium lectern rostrum throne seat throne chair armchair sofa couch loveseat sectional chaise longue daybed futon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Canada Toronto: Bridging Innovation and Industry</dc:title>
  <dc:creator/>
  <dc:language>en</dc:language>
  <cp:keywords/>
  <dcterms:created xsi:type="dcterms:W3CDTF">2026-07-29T09:31:26Z</dcterms:created>
  <dcterms:modified xsi:type="dcterms:W3CDTF">2026-07-29T09:31:26Z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