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7" w:name="X2501b8b99dbcd8639d54eab947996036ad2ab90"/>
    <w:p>
      <w:pPr>
        <w:pStyle w:val="Heading1"/>
      </w:pPr>
      <w:r>
        <w:t xml:space="preserve">The Evolution and Future of the Robotics Engineer in China Guangzhou</w:t>
      </w:r>
    </w:p>
    <w:p>
      <w:pPr>
        <w:pStyle w:val="FirstParagraph"/>
      </w:pPr>
    </w:p>
    <w:p>
      <w:pPr>
        <w:pStyle w:val="BodyText"/>
      </w:pPr>
      <w:r>
        <w:t xml:space="preserve">The rapid advancement of automation and artificial intelligence has positioned the</w:t>
      </w:r>
    </w:p>
    <w:p>
      <w:pPr>
        <w:pStyle w:val="BodyText"/>
      </w:pPr>
      <w:r>
        <w:t xml:space="preserve">Robotics Engineer at the forefront of industrial innovation. This paper explores the pivotal role this professional plays within the dynamic technological ecosystem of</w:t>
      </w:r>
    </w:p>
    <w:p>
      <w:pPr>
        <w:pStyle w:val="BodyText"/>
      </w:pPr>
      <w:r>
        <w:t xml:space="preserve">China Guangzhou. As a global hub for manufacturing and tech development, Guangzhou provides a unique laboratory for robotic applications. We analyze how Robotics Engineers are adapting to local industry demands, collaborating with academic institutions in</w:t>
      </w:r>
    </w:p>
    <w:p>
      <w:pPr>
        <w:pStyle w:val="BodyText"/>
      </w:pPr>
      <w:r>
        <w:t xml:space="preserve">China Guangzhou, and driving the transition toward Industry 4.0 standards.</w:t>
      </w:r>
    </w:p>
    <w:bookmarkStart w:id="20" w:name="introduction"/>
    <w:p>
      <w:pPr>
        <w:pStyle w:val="Heading3"/>
      </w:pPr>
      <w:r>
        <w:rPr>
          <w:u w:val="single"/>
        </w:rPr>
        <w:t xml:space="preserve">Introduction</w:t>
      </w:r>
    </w:p>
    <w:p>
      <w:pPr>
        <w:pStyle w:val="FirstParagraph"/>
      </w:pPr>
      <w:r>
        <w:t xml:space="preserve">The concept of a</w:t>
      </w:r>
    </w:p>
    <w:p>
      <w:pPr>
        <w:pStyle w:val="BodyText"/>
      </w:pPr>
      <w:r>
        <w:t xml:space="preserve">Robotics Engineer has evolved significantly over the past two decades. No longer confined to simple programming tasks, modern Robotics Engineers are interdisciplinary specialists who integrate mechanical design, electrical engineering, computer science, and data analytics. In the context of</w:t>
      </w:r>
    </w:p>
    <w:p>
      <w:pPr>
        <w:pStyle w:val="BodyText"/>
      </w:pPr>
      <w:r>
        <w:t xml:space="preserve">China Guangzhou, this evolution is particularly pronounced due to the city's status as a major economic engine in Southern China.</w:t>
      </w:r>
    </w:p>
    <w:p>
      <w:pPr>
        <w:pStyle w:val="BodyText"/>
      </w:pPr>
      <w:r>
        <w:t xml:space="preserve">China Guangzhou is not merely a geographic location; it represents a convergence of traditional manufacturing prowess and cutting-edge digital transformation. For the</w:t>
      </w:r>
    </w:p>
    <w:p>
      <w:pPr>
        <w:pStyle w:val="BodyText"/>
      </w:pPr>
      <w:r>
        <w:t xml:space="preserve">Robotics Engineer, this environment presents both challenges and opportunities. The demand for precision, speed, and autonomy in manufacturing processes requires engineers who can design systems that are not only functional but also intelligent and adaptable.</w:t>
      </w:r>
    </w:p>
    <w:bookmarkEnd w:id="20"/>
    <w:bookmarkStart w:id="21" w:name="Xb3bb5789957a1114b45ec01327806404a53eb2a"/>
    <w:p>
      <w:pPr>
        <w:pStyle w:val="Heading3"/>
      </w:pPr>
      <w:r>
        <w:rPr>
          <w:u w:val="single"/>
        </w:rPr>
        <w:t xml:space="preserve">The Role of the Robotics Engineer in Industrial Automation</w:t>
      </w:r>
    </w:p>
    <w:p>
      <w:pPr>
        <w:pStyle w:val="FirstParagraph"/>
      </w:pPr>
      <w:r>
        <w:t xml:space="preserve">In</w:t>
      </w:r>
    </w:p>
    <w:p>
      <w:pPr>
        <w:pStyle w:val="BodyText"/>
      </w:pPr>
      <w:r>
        <w:t xml:space="preserve">China Guangzhou, industries ranging from electronics to automotive manufacturing rely heavily on automated systems. The primary responsibility of a</w:t>
      </w:r>
    </w:p>
    <w:p>
      <w:pPr>
        <w:pStyle w:val="BodyText"/>
      </w:pPr>
      <w:r>
        <w:t xml:space="preserve">Robotics Engineer in this region is to design, build, and maintain these robotic systems. However, the scope of work extends beyond hardware. Today's Robotics Engineers must possess a deep understanding of sensor integration, machine learning algorithms, and cloud connectivity.</w:t>
      </w:r>
    </w:p>
    <w:p>
      <w:pPr>
        <w:pStyle w:val="BodyText"/>
      </w:pPr>
      <w:r>
        <w:t xml:space="preserve">One significant trend observed in</w:t>
      </w:r>
    </w:p>
    <w:p>
      <w:pPr>
        <w:pStyle w:val="BodyText"/>
      </w:pPr>
      <w:r>
        <w:t xml:space="preserve">China Guangzhou is the shift towards collaborative robots, or "cobots." Unlike traditional industrial robots that operate in isolated cages for safety reasons, cobots are designed to work alongside humans. The</w:t>
      </w:r>
    </w:p>
    <w:p>
      <w:pPr>
        <w:pStyle w:val="BodyText"/>
      </w:pPr>
      <w:r>
        <w:t xml:space="preserve">Robotics Engineer plays a crucial role in programming these systems to recognize human presence and adjust their movements accordingly. This requires sophisticated software solutions and rigorous testing protocols, ensuring both efficiency and worker safety.</w:t>
      </w:r>
    </w:p>
    <w:bookmarkEnd w:id="21"/>
    <w:bookmarkStart w:id="22" w:name="educational-requirements-and-skill-sets"/>
    <w:p>
      <w:pPr>
        <w:pStyle w:val="Heading3"/>
      </w:pPr>
      <w:r>
        <w:rPr>
          <w:u w:val="single"/>
        </w:rPr>
        <w:t xml:space="preserve">Educational Requirements and Skill Sets</w:t>
      </w:r>
    </w:p>
    <w:p>
      <w:pPr>
        <w:pStyle w:val="FirstParagraph"/>
      </w:pPr>
      <w:r>
        <w:t xml:space="preserve">Becoming a competent</w:t>
      </w:r>
    </w:p>
    <w:p>
      <w:pPr>
        <w:pStyle w:val="BodyText"/>
      </w:pPr>
      <w:r>
        <w:t xml:space="preserve">Robotics Engineer in the competitive landscape of</w:t>
      </w:r>
    </w:p>
    <w:p>
      <w:pPr>
        <w:pStyle w:val="BodyText"/>
      </w:pPr>
      <w:r>
        <w:t xml:space="preserve">China Guangzhou requires a robust educational background. Typically, this includes a bachelor’s degree or higher in robotics, mechanical engineering, electrical engineering, or computer science. However, theoretical knowledge alone is insufficient.</w:t>
      </w:r>
    </w:p>
    <w:p>
      <w:pPr>
        <w:pStyle w:val="BodyText"/>
      </w:pPr>
      <w:r>
        <w:t xml:space="preserve">Institutions across</w:t>
      </w:r>
    </w:p>
    <w:p>
      <w:pPr>
        <w:pStyle w:val="BodyText"/>
      </w:pPr>
      <w:r>
        <w:t xml:space="preserve">China Guangzhou, including prestigious universities and technical colleges, are increasingly emphasizing hands-on training and interdisciplinary projects. A successful Robotics Engineer must be proficient in programming languages such as Python and C++, familiar with robotics operating systems like ROS (Robot Operating System), and capable of understanding complex mechanical architectures. Furthermore, soft skills such as project management, cross-functional communication, and problem-solving under pressure are essential traits that distinguish top-tier professionals in this field.</w:t>
      </w:r>
    </w:p>
    <w:bookmarkEnd w:id="22"/>
    <w:bookmarkStart w:id="23" w:name="X1042baf98b60af3372e04ae9a47293c308de408"/>
    <w:p>
      <w:pPr>
        <w:pStyle w:val="Heading3"/>
      </w:pPr>
      <w:r>
        <w:rPr>
          <w:u w:val="single"/>
        </w:rPr>
        <w:t xml:space="preserve">Innovation Hubs and Collaborative Ecosystems</w:t>
      </w:r>
    </w:p>
    <w:p>
      <w:pPr>
        <w:pStyle w:val="FirstParagraph"/>
      </w:pPr>
      <w:r>
        <w:t xml:space="preserve">China Guangzhou is home to numerous innovation hubs, tech parks, and research centers that serve as incubators for robotic technologies. The</w:t>
      </w:r>
    </w:p>
    <w:p>
      <w:pPr>
        <w:pStyle w:val="BodyText"/>
      </w:pPr>
      <w:r>
        <w:t xml:space="preserve">Robotics Engineer often finds themselves working within these collaborative ecosystems. These environments foster partnerships between academia, government bodies, and private enterprises.</w:t>
      </w:r>
    </w:p>
    <w:p>
      <w:pPr>
        <w:pStyle w:val="BodyText"/>
      </w:pPr>
      <w:r>
        <w:t xml:space="preserve">For instance, many Robotics Engineers in Guangzhou collaborate with local startups to develop specialized robots for logistics and warehousing. Given Guangzhou's position as a major trade hub via the Port of Nansha, automation in supply chain management is a critical area of focus. Here, the</w:t>
      </w:r>
    </w:p>
    <w:p>
      <w:pPr>
        <w:pStyle w:val="BodyText"/>
      </w:pPr>
      <w:r>
        <w:t xml:space="preserve">Robotics Engineer contributes to the development of autonomous mobile robots (AMRs) that can navigate complex warehouse environments, optimize inventory tracking, and reduce delivery times.</w:t>
      </w:r>
    </w:p>
    <w:bookmarkEnd w:id="23"/>
    <w:bookmarkStart w:id="24" w:name="societal-and-ethical-considerations"/>
    <w:p>
      <w:pPr>
        <w:pStyle w:val="Heading3"/>
      </w:pPr>
      <w:r>
        <w:rPr>
          <w:u w:val="single"/>
        </w:rPr>
        <w:t xml:space="preserve">Societal and Ethical Considerations</w:t>
      </w:r>
    </w:p>
    <w:p>
      <w:pPr>
        <w:pStyle w:val="FirstParagraph"/>
      </w:pPr>
      <w:r>
        <w:t xml:space="preserve">The integration of robotics into society raises important ethical questions regarding employment displacement, data privacy, and safety standards. In</w:t>
      </w:r>
    </w:p>
    <w:p>
      <w:pPr>
        <w:pStyle w:val="BodyText"/>
      </w:pPr>
      <w:r>
        <w:t xml:space="preserve">China Guangzhou, policymakers and industry leaders are actively engaging with the Robotics Engineer community to address these concerns. Engineers are increasingly involved in shaping ethical guidelines for AI deployment within robotic systems.</w:t>
      </w:r>
    </w:p>
    <w:p>
      <w:pPr>
        <w:pStyle w:val="BodyText"/>
      </w:pPr>
      <w:r>
        <w:t xml:space="preserve">Moreover, there is a growing emphasis on the social impact of automation. The</w:t>
      </w:r>
    </w:p>
    <w:p>
      <w:pPr>
        <w:pStyle w:val="BodyText"/>
      </w:pPr>
      <w:r>
        <w:t xml:space="preserve">Robotics Engineer is tasked with designing systems that augment human capabilities rather than replace them entirely. This human-centric approach ensures that technological progress benefits the broader society in</w:t>
      </w:r>
    </w:p>
    <w:p>
      <w:pPr>
        <w:pStyle w:val="BodyText"/>
      </w:pPr>
      <w:r>
        <w:t xml:space="preserve">China Guangzhou, including enhancing healthcare services through robotic surgery assistants and improving elderly care through companion robots.</w:t>
      </w:r>
    </w:p>
    <w:bookmarkEnd w:id="24"/>
    <w:bookmarkStart w:id="25" w:name="future-outlook"/>
    <w:p>
      <w:pPr>
        <w:pStyle w:val="Heading3"/>
      </w:pPr>
      <w:r>
        <w:rPr>
          <w:u w:val="single"/>
        </w:rPr>
        <w:t xml:space="preserve">Future Outlook</w:t>
      </w:r>
    </w:p>
    <w:p>
      <w:pPr>
        <w:pStyle w:val="FirstParagraph"/>
      </w:pPr>
      <w:r>
        <w:t xml:space="preserve">The future of robotics in</w:t>
      </w:r>
    </w:p>
    <w:p>
      <w:pPr>
        <w:pStyle w:val="BodyText"/>
      </w:pPr>
      <w:r>
        <w:t xml:space="preserve">China Guangzhou looks promising, driven by government initiatives such as "Made in China 2025" which prioritizes high-end equipment and intelligent manufacturing. The role of the</w:t>
      </w:r>
    </w:p>
    <w:p>
      <w:pPr>
        <w:pStyle w:val="BodyText"/>
      </w:pPr>
      <w:r>
        <w:t xml:space="preserve">Robotics Engineer will continue to expand, encompassing new domains such as space exploration robotics, underwater drones for marine research, and advanced agricultural robots.</w:t>
      </w:r>
    </w:p>
    <w:p>
      <w:pPr>
        <w:pStyle w:val="BodyText"/>
      </w:pPr>
      <w:r>
        <w:t xml:space="preserve">To remain relevant, Robotics Engineers must commit to lifelong learning. The pace of technological change in</w:t>
      </w:r>
    </w:p>
    <w:p>
      <w:pPr>
        <w:pStyle w:val="BodyText"/>
      </w:pPr>
      <w:r>
        <w:t xml:space="preserve">China Guangzhou is rapid, and staying abreast of the latest developments in AI, quantum computing integration with robotics, and advanced materials science will be crucial for career longevity.</w:t>
      </w:r>
    </w:p>
    <w:bookmarkEnd w:id="25"/>
    <w:bookmarkStart w:id="26" w:name="conclusion"/>
    <w:p>
      <w:pPr>
        <w:pStyle w:val="Heading3"/>
      </w:pPr>
      <w:r>
        <w:rPr>
          <w:u w:val="single"/>
        </w:rPr>
        <w:t xml:space="preserve">Conclusion</w:t>
      </w:r>
    </w:p>
    <w:p>
      <w:pPr>
        <w:pStyle w:val="FirstParagraph"/>
      </w:pPr>
      <w:r>
        <w:t xml:space="preserve">In conclusion, the</w:t>
      </w:r>
    </w:p>
    <w:p>
      <w:pPr>
        <w:pStyle w:val="BodyText"/>
      </w:pPr>
      <w:r>
        <w:t xml:space="preserve">Robotics Engineer stands as a cornerstone of technological advancement in</w:t>
      </w:r>
    </w:p>
    <w:p>
      <w:pPr>
        <w:pStyle w:val="BodyText"/>
      </w:pPr>
      <w:r>
        <w:t xml:space="preserve">China Guangzhou. Their expertise drives innovation across multiple sectors, from manufacturing and logistics to healthcare and agriculture. By bridging the gap between theoretical science and practical application, Robotics Engineers are shaping a future where automation enhances human potential. As</w:t>
      </w:r>
    </w:p>
    <w:p>
      <w:pPr>
        <w:pStyle w:val="BodyText"/>
      </w:pPr>
      <w:r>
        <w:t xml:space="preserve">China Guangzhou continues to emerge as a global leader in technology, the contributions of Robotics Engineers will be instrumental in realizing the full promise of intelligent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Robotics Engineer in China Guangzhou</dc:title>
  <dc:creator/>
  <dc:language>en</dc:language>
  <cp:keywords/>
  <dcterms:created xsi:type="dcterms:W3CDTF">2026-07-29T03:03:17Z</dcterms:created>
  <dcterms:modified xsi:type="dcterms:W3CDTF">2026-07-29T03:03:17Z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