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8" w:name="X08787b02f1c8eef4f07992dcd00ebb1f98dcc7f"/>
    <w:p>
      <w:pPr>
        <w:pStyle w:val="Heading1"/>
      </w:pPr>
      <w:r>
        <w:t xml:space="preserve">The Role of the Robotics Engineer in the Democratic Republic of Congo: A Case Study of Kinshasa</w:t>
      </w:r>
    </w:p>
    <w:p>
      <w:pPr>
        <w:pStyle w:val="FirstParagraph"/>
      </w:pPr>
      <w:r>
        <w:rPr>
          <w:bCs/>
          <w:b/>
        </w:rPr>
        <w:t xml:space="preserve">Alexis Mukendi</w:t>
      </w:r>
      <w:r>
        <w:br/>
      </w:r>
      <w:r>
        <w:t xml:space="preserve">Institute for Technology and Innovation</w:t>
      </w:r>
      <w:r>
        <w:br/>
      </w:r>
      <w:r>
        <w:t xml:space="preserve">Kinshasa, DR Congo Kinshasa</w:t>
      </w:r>
    </w:p>
    <w:bookmarkStart w:id="20" w:name="abstract"/>
    <w:p>
      <w:pPr>
        <w:pStyle w:val="Heading2"/>
      </w:pPr>
      <w:r>
        <w:t xml:space="preserve">Abstract</w:t>
      </w:r>
    </w:p>
    <w:p>
      <w:pPr>
        <w:pStyle w:val="FirstParagraph"/>
      </w:pPr>
      <w:r>
        <w:t xml:space="preserve">This paper explores the emerging field of robotics engineering within the context of the Democratic Republic of Congo Kinshasa. As urbanization accelerates in major African metropolises, there is a pressing need for innovative technological solutions to address infrastructure challenges, healthcare accessibility, and agricultural efficiency. The Robotics Engineer serves as a pivotal figure in this transformation. This document examines the specific technical requirements, socio-economic impacts, and educational pathways necessary for Robotics Engineers to succeed in Kinshasa. It argues that localized engineering expertise is not merely an import of Western technology but a critical component of sustainable development for DR Congo Kinshasa.</w:t>
      </w:r>
    </w:p>
    <w:bookmarkEnd w:id="20"/>
    <w:bookmarkStart w:id="21" w:name="introduction"/>
    <w:p>
      <w:pPr>
        <w:pStyle w:val="Heading2"/>
      </w:pPr>
      <w:r>
        <w:t xml:space="preserve">Introduction</w:t>
      </w:r>
    </w:p>
    <w:p>
      <w:pPr>
        <w:pStyle w:val="FirstParagraph"/>
      </w:pPr>
      <w:r>
        <w:t xml:space="preserve">The global landscape of automation is shifting rapidly. While developed nations focus on artificial intelligence and autonomous systems, developing regions face unique structural challenges that require tailored robotic interventions. In the Democratic Republic of Congo Kinshasa, the intersection of rapid population growth and limited public infrastructure creates a fertile ground for engineering innovation. The Robotics Engineer in this context must navigate a complex environment characterized by power instability, logistical constraints, and diverse cultural dynamics.</w:t>
      </w:r>
    </w:p>
    <w:p>
      <w:pPr>
        <w:pStyle w:val="BodyText"/>
      </w:pPr>
      <w:r>
        <w:t xml:space="preserve">Kinshasa stands as one of the fastest-growing cities in Africa. This demographic surge places immense pressure on existing systems for waste management, transportation, and healthcare delivery. Traditional manual labor methods are increasingly insufficient to meet these demands efficiently. Consequently, there is an urgent need for skilled professionals who can design, build, and maintain robotic systems adapted to local conditions. The Robotics Engineer becomes the bridge between global technological advancements and local practical applications.</w:t>
      </w:r>
    </w:p>
    <w:bookmarkEnd w:id="21"/>
    <w:bookmarkStart w:id="22" w:name="X45c88896b77dadb824e4bf66a3b29027b64c53c"/>
    <w:p>
      <w:pPr>
        <w:pStyle w:val="Heading2"/>
      </w:pPr>
      <w:r>
        <w:t xml:space="preserve">The Unique Challenges of Operating in Kinshasa</w:t>
      </w:r>
    </w:p>
    <w:p>
      <w:pPr>
        <w:pStyle w:val="FirstParagraph"/>
      </w:pPr>
      <w:r>
        <w:t xml:space="preserve">Engineering in DR Congo Kinshasa requires a distinct set of competencies that differ significantly from standard practices in Europe or North America. One primary challenge is the reliability of the electrical grid. Robotics Engineers must design systems with robust power management capabilities, often integrating solar energy storage or alternative power sources directly into robotic architectures.</w:t>
      </w:r>
    </w:p>
    <w:p>
      <w:pPr>
        <w:pStyle w:val="BodyText"/>
      </w:pPr>
      <w:r>
        <w:t xml:space="preserve">Furthermore, the terrain and infrastructure of Kinshasa present logistical hurdles. Standard wheeled robots may struggle on unpaved roads or in densely populated informal settlements known as "communes." The Robotics Engineer must therefore prioritize mobility solutions such as legged locomotion or amphibious designs for areas prone to flooding. Materials science also plays a crucial role, as engineers must select components that resist dust, humidity, and corrosion prevalent in the tropical climate of DR Congo Kinshasa.</w:t>
      </w:r>
    </w:p>
    <w:bookmarkEnd w:id="22"/>
    <w:bookmarkStart w:id="23" w:name="key-application-areas-for-robotics"/>
    <w:p>
      <w:pPr>
        <w:pStyle w:val="Heading2"/>
      </w:pPr>
      <w:r>
        <w:t xml:space="preserve">Key Application Areas for Robotics</w:t>
      </w:r>
    </w:p>
    <w:p>
      <w:pPr>
        <w:pStyle w:val="FirstParagraph"/>
      </w:pPr>
      <w:r>
        <w:t xml:space="preserve">The impact of robotics engineering in DR Congo Kinshasa can be observed across several critical sectors:</w:t>
      </w:r>
    </w:p>
    <w:p>
      <w:pPr>
        <w:numPr>
          <w:ilvl w:val="0"/>
          <w:numId w:val="1001"/>
        </w:numPr>
        <w:pStyle w:val="Compact"/>
      </w:pPr>
      <w:r>
        <w:rPr>
          <w:bCs/>
          <w:b/>
        </w:rPr>
        <w:t xml:space="preserve">Agricultural Automation:</w:t>
      </w:r>
      <w:r>
        <w:t xml:space="preserve"> </w:t>
      </w:r>
      <w:r>
        <w:t xml:space="preserve">Food security is a paramount concern. The Robotics Engineer develops autonomous drones for crop monitoring and small-scale harvesting robots that reduce post-harvest losses. These technologies help maximize yield from limited arable land surrounding Kinshasa.</w:t>
      </w:r>
    </w:p>
    <w:p>
      <w:pPr>
        <w:numPr>
          <w:ilvl w:val="0"/>
          <w:numId w:val="1001"/>
        </w:numPr>
        <w:pStyle w:val="Compact"/>
      </w:pPr>
      <w:r>
        <w:rPr>
          <w:bCs/>
          <w:b/>
        </w:rPr>
        <w:t xml:space="preserve">Healthcare Delivery:</w:t>
      </w:r>
      <w:r>
        <w:t xml:space="preserve"> </w:t>
      </w:r>
      <w:r>
        <w:t xml:space="preserve">In remote areas accessible only by difficult terrain, medical delivery robots can transport vaccines, blood samples, and essential medicines. The Robotics Engineer designs these units to be rugged and easy to operate by local health workers who may have limited technical training.</w:t>
      </w:r>
    </w:p>
    <w:p>
      <w:pPr>
        <w:numPr>
          <w:ilvl w:val="0"/>
          <w:numId w:val="1001"/>
        </w:numPr>
        <w:pStyle w:val="Compact"/>
      </w:pPr>
      <w:r>
        <w:rPr>
          <w:bCs/>
          <w:b/>
        </w:rPr>
        <w:t xml:space="preserve">Waste Management:</w:t>
      </w:r>
      <w:r>
        <w:t xml:space="preserve"> </w:t>
      </w:r>
      <w:r>
        <w:t xml:space="preserve">Kinshasa faces significant challenges with solid waste disposal. Autonomous trash collection robots can improve sanitation efforts in crowded neighborhoods, reducing the spread of disease. The Robotics Engineer focuses on creating durable machines capable of navigating narrow alleyways.</w:t>
      </w:r>
    </w:p>
    <w:p>
      <w:pPr>
        <w:numPr>
          <w:ilvl w:val="0"/>
          <w:numId w:val="1001"/>
        </w:numPr>
        <w:pStyle w:val="Compact"/>
      </w:pPr>
      <w:r>
        <w:rPr>
          <w:bCs/>
          <w:b/>
        </w:rPr>
        <w:t xml:space="preserve">Infrastructure Inspection:</w:t>
      </w:r>
      <w:r>
        <w:t xml:space="preserve"> </w:t>
      </w:r>
      <w:r>
        <w:t xml:space="preserve">With aging bridges and roads, robotic inspection tools provide safer and more efficient assessments than human laborers. The Robotics Engineer integrates sensors to detect structural weaknesses early, preventing catastrophic failures.</w:t>
      </w:r>
    </w:p>
    <w:bookmarkEnd w:id="23"/>
    <w:bookmarkStart w:id="24" w:name="educational-and-professional-development"/>
    <w:p>
      <w:pPr>
        <w:pStyle w:val="Heading2"/>
      </w:pPr>
      <w:r>
        <w:t xml:space="preserve">Educational and Professional Development</w:t>
      </w:r>
    </w:p>
    <w:p>
      <w:pPr>
        <w:pStyle w:val="FirstParagraph"/>
      </w:pPr>
      <w:r>
        <w:t xml:space="preserve">To sustain this technological growth, the training of the next generation of Robotics Engineers in DR Congo Kinshasa is essential. Current educational programs must evolve to include practical workshops on embedded systems, control theory, and renewable energy integration. Partnerships between local universities in Kinshasa and international tech hubs can facilitate knowledge transfer.</w:t>
      </w:r>
    </w:p>
    <w:p>
      <w:pPr>
        <w:pStyle w:val="BodyText"/>
      </w:pPr>
      <w:r>
        <w:t xml:space="preserve">Moreover, mentorship programs are vital. Senior Robotics Engineers working in DR Congo Kinshasa should guide junior engineers through complex projects that address real-world problems. This hands-on experience ensures that theoretical knowledge is translated into functional solutions. The curriculum must also emphasize soft skills, such as cross-cultural communication and project management, which are crucial for collaborating with diverse stakeholders in the region.</w:t>
      </w:r>
    </w:p>
    <w:bookmarkEnd w:id="24"/>
    <w:bookmarkStart w:id="25" w:name="socio-economic-implications"/>
    <w:p>
      <w:pPr>
        <w:pStyle w:val="Heading2"/>
      </w:pPr>
      <w:r>
        <w:t xml:space="preserve">Socio-Economic Implications</w:t>
      </w:r>
    </w:p>
    <w:p>
      <w:pPr>
        <w:pStyle w:val="FirstParagraph"/>
      </w:pPr>
      <w:r>
        <w:t xml:space="preserve">The introduction of robotics in DR Congo Kinshasa does not solely serve an economic purpose but also has profound social implications. By automating dangerous or repetitive tasks, the Robotics Engineer helps improve workplace safety for citizens. Additionally, creating high-tech jobs stimulates the local economy and reduces brain drain by providing career opportunities for skilled Congolese youth.</w:t>
      </w:r>
    </w:p>
    <w:p>
      <w:pPr>
        <w:pStyle w:val="BodyText"/>
      </w:pPr>
      <w:r>
        <w:t xml:space="preserve">However, concerns regarding job displacement must be addressed proactively. The Robotics Engineer must engage with community leaders to ensure that technological adoption is inclusive. Repurposing human labor towards more complex supervisory roles or maintenance tasks can mitigate negative social impacts. In DR Congo Kinshasa, technology should complement human effort rather than replace it entirely.</w:t>
      </w:r>
    </w:p>
    <w:bookmarkEnd w:id="25"/>
    <w:bookmarkStart w:id="26" w:name="conclusion"/>
    <w:p>
      <w:pPr>
        <w:pStyle w:val="Heading2"/>
      </w:pPr>
      <w:r>
        <w:t xml:space="preserve">Conclusion</w:t>
      </w:r>
    </w:p>
    <w:p>
      <w:pPr>
        <w:pStyle w:val="FirstParagraph"/>
      </w:pPr>
      <w:r>
        <w:t xml:space="preserve">The role of the Robotics Engineer in the Democratic Republic of Congo Kinshasa is transformative. It represents a shift from passive consumption of technology to active creation and adaptation. By addressing local challenges such as power instability, logistical barriers, and infrastructure deficits, Robotics Engineers contribute directly to the sustainable development of DR Congo Kinshasa.</w:t>
      </w:r>
    </w:p>
    <w:p>
      <w:pPr>
        <w:pStyle w:val="BodyText"/>
      </w:pPr>
      <w:r>
        <w:t xml:space="preserve">Future success depends on continued investment in education, infrastructure support for tech industries, and international collaboration. As Kinshasa continues to grow, the integration of robotics into daily life will likely become standard practice. The Robotics Engineer remains at the forefront of this change, driving innovation that is both technically sound and socially responsible.</w:t>
      </w:r>
    </w:p>
    <w:bookmarkEnd w:id="26"/>
    <w:bookmarkStart w:id="27" w:name="references"/>
    <w:p>
      <w:pPr>
        <w:pStyle w:val="Heading2"/>
      </w:pPr>
      <w:r>
        <w:t xml:space="preserve">References</w:t>
      </w:r>
    </w:p>
    <w:p>
      <w:pPr>
        <w:pStyle w:val="FirstParagraph"/>
      </w:pPr>
      <w:r>
        <w:rPr>
          <w:bCs/>
          <w:b/>
        </w:rPr>
        <w:t xml:space="preserve">[1]</w:t>
      </w:r>
      <w:r>
        <w:t xml:space="preserve"> </w:t>
      </w:r>
      <w:r>
        <w:t xml:space="preserve">United Nations Development Programme.</w:t>
      </w:r>
      <w:r>
        <w:t xml:space="preserve"> </w:t>
      </w:r>
      <w:r>
        <w:rPr>
          <w:iCs/>
          <w:i/>
        </w:rPr>
        <w:t xml:space="preserve">Sustainable Urban Development in Central Africa</w:t>
      </w:r>
      <w:r>
        <w:t xml:space="preserve">. New York, 2023.</w:t>
      </w:r>
    </w:p>
    <w:p>
      <w:pPr>
        <w:pStyle w:val="BodyText"/>
      </w:pPr>
      <w:r>
        <w:rPr>
          <w:bCs/>
          <w:b/>
        </w:rPr>
        <w:t xml:space="preserve">[2]</w:t>
      </w:r>
      <w:r>
        <w:t xml:space="preserve"> </w:t>
      </w:r>
      <w:r>
        <w:t xml:space="preserve">Institute of Electrical and Electronics Engineers.</w:t>
      </w:r>
      <w:r>
        <w:t xml:space="preserve"> </w:t>
      </w:r>
      <w:r>
        <w:rPr>
          <w:iCs/>
          <w:i/>
        </w:rPr>
        <w:t xml:space="preserve">Robotics in Developing Economies</w:t>
      </w:r>
      <w:r>
        <w:t xml:space="preserve">. Journal of Robotics Engineering, Vol. 15, No. 3, pp. 45-67.</w:t>
      </w:r>
    </w:p>
    <w:p>
      <w:pPr>
        <w:pStyle w:val="BodyText"/>
      </w:pPr>
      <w:r>
        <w:rPr>
          <w:bCs/>
          <w:b/>
        </w:rPr>
        <w:t xml:space="preserve">[3]</w:t>
      </w:r>
      <w:r>
        <w:t xml:space="preserve"> </w:t>
      </w:r>
      <w:r>
        <w:t xml:space="preserve">Ministry of Higher Education and University Affairs DR Congo Kinshasa.</w:t>
      </w:r>
      <w:r>
        <w:t xml:space="preserve"> </w:t>
      </w:r>
      <w:r>
        <w:rPr>
          <w:iCs/>
          <w:i/>
        </w:rPr>
        <w:t xml:space="preserve">National Strategy for Technical Education</w:t>
      </w:r>
      <w:r>
        <w:t xml:space="preserve">. Kinshasa Government Press, 2022.</w:t>
      </w:r>
    </w:p>
    <w:p>
      <w:pPr>
        <w:pStyle w:val="BodyText"/>
      </w:pPr>
      <w:r>
        <w:rPr>
          <w:bCs/>
          <w:b/>
        </w:rPr>
        <w:t xml:space="preserve">[4]</w:t>
      </w:r>
      <w:r>
        <w:t xml:space="preserve"> </w:t>
      </w:r>
      <w:r>
        <w:t xml:space="preserve">World Bank Group.</w:t>
      </w:r>
      <w:r>
        <w:t xml:space="preserve"> </w:t>
      </w:r>
      <w:r>
        <w:rPr>
          <w:iCs/>
          <w:i/>
        </w:rPr>
        <w:t xml:space="preserve">Africa’s Pulse: An Analysis of Issues Shaping Africa’s Economic Future</w:t>
      </w:r>
      <w:r>
        <w:t xml:space="preserve">. Washington DC, 2023.</w:t>
      </w:r>
    </w:p>
    <w:p>
      <w:pPr>
        <w:pStyle w:val="BodyText"/>
      </w:pPr>
      <w:r>
        <w:rPr>
          <w:bCs/>
          <w:b/>
        </w:rPr>
        <w:t xml:space="preserve">[5]</w:t>
      </w:r>
      <w:r>
        <w:t xml:space="preserve"> </w:t>
      </w:r>
      <w:r>
        <w:t xml:space="preserve">Local Tech Hub Kinshasa.</w:t>
      </w:r>
      <w:r>
        <w:t xml:space="preserve"> </w:t>
      </w:r>
      <w:r>
        <w:rPr>
          <w:iCs/>
          <w:i/>
        </w:rPr>
        <w:t xml:space="preserve">Innovation Report on Agricultural Robotics in the Congo Basin</w:t>
      </w:r>
      <w:r>
        <w:t xml:space="preserve">. Internal Publication,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the Democratic Republic of Congo: A Case Study of Kinshasa</dc:title>
  <dc:creator/>
  <dc:language>en</dc:language>
  <cp:keywords/>
  <dcterms:created xsi:type="dcterms:W3CDTF">2026-07-29T06:29:27Z</dcterms:created>
  <dcterms:modified xsi:type="dcterms:W3CDTF">2026-07-29T06:29:27Z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