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India</w:t>
      </w:r>
      <w:r>
        <w:t xml:space="preserve"> </w:t>
      </w:r>
      <w:r>
        <w:t xml:space="preserve">Bangalore:</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Automation</w:t>
      </w:r>
    </w:p>
    <w:bookmarkStart w:id="31" w:name="X76ad5cdfb8f780b5edc3795061a28ae4a90975c"/>
    <w:p>
      <w:pPr>
        <w:pStyle w:val="Heading1"/>
      </w:pPr>
      <w:r>
        <w:t xml:space="preserve">The Role of the Robotics Engineer in India Bangalore:</w:t>
      </w:r>
      <w:r>
        <w:br/>
      </w:r>
      <w:r>
        <w:t xml:space="preserve">Analyzing the Technological Paradigm Shift</w:t>
      </w:r>
    </w:p>
    <w:p>
      <w:pPr>
        <w:pStyle w:val="FirstParagraph"/>
      </w:pPr>
      <w:r>
        <w:rPr>
          <w:iCs/>
          <w:i/>
          <w:bCs/>
          <w:b/>
        </w:rPr>
        <w:t xml:space="preserve">J. Doe and A. Smith</w:t>
      </w:r>
    </w:p>
    <w:p>
      <w:pPr>
        <w:pStyle w:val="BodyText"/>
      </w:pPr>
      <w:r>
        <w:rPr>
          <w:iCs/>
          <w:i/>
        </w:rPr>
        <w:t xml:space="preserve">School of Advanced Engineering, Indian Institute of Technology Delhi, New Delhi, India</w:t>
      </w:r>
      <w:r>
        <w:br/>
      </w:r>
      <w:r>
        <w:rPr>
          <w:iCs/>
          <w:i/>
        </w:rPr>
        <w:t xml:space="preserve">Email: researcher@example.com</w:t>
      </w:r>
    </w:p>
    <w:bookmarkStart w:id="20" w:name="abstract"/>
    <w:p>
      <w:pPr>
        <w:pStyle w:val="Heading3"/>
      </w:pPr>
      <w:r>
        <w:t xml:space="preserve">Abstract</w:t>
      </w:r>
    </w:p>
    <w:p>
      <w:pPr>
        <w:pStyle w:val="FirstParagraph"/>
      </w:pPr>
      <w:r>
        <w:t xml:space="preserve">This conference paper examines the critical role of the Robotics Engineer within the rapidly evolving technological landscape of India Bangalore. As this metropolitan hub cements its status as Asia's Silicon Valley, the demand for specialized engineering talent has surged. This study analyzes how Robotics Engineers are not merely maintaining automation systems but are actively driving innovation in sectors ranging from healthcare to manufacturing. By leveraging India Bangalore's robust ecosystem of startups and research institutions, Robotics Engineers are addressing unique local challenges while contributing to global technological standards.</w:t>
      </w:r>
    </w:p>
    <w:bookmarkEnd w:id="20"/>
    <w:p>
      <w:pPr>
        <w:pStyle w:val="BodyText"/>
      </w:pPr>
      <w:r>
        <w:rPr>
          <w:bCs/>
          <w:b/>
        </w:rPr>
        <w:t xml:space="preserve">Keywords:</w:t>
      </w:r>
      <w:r>
        <w:t xml:space="preserve"> </w:t>
      </w:r>
      <w:r>
        <w:t xml:space="preserve">Robotics Engineer, India Bangalore, Automation, Industrial IoT, AI Integration, Technological Innovation</w:t>
      </w:r>
    </w:p>
    <w:bookmarkStart w:id="21" w:name="i.-introduction"/>
    <w:p>
      <w:pPr>
        <w:pStyle w:val="Heading2"/>
      </w:pPr>
      <w:r>
        <w:t xml:space="preserve">I. Introduction</w:t>
      </w:r>
    </w:p>
    <w:p>
      <w:pPr>
        <w:pStyle w:val="FirstParagraph"/>
      </w:pPr>
      <w:r>
        <w:t xml:space="preserve">The intersection of mechanical precision and computational intelligence has given rise to one of the most dynamic professions in modern engineering: the Robotics Engineer. In the context of global technological advancement, few locations offer a more fertile ground for this discipline than India Bangalore. Known colloquially as the "Silicon Valley of India," India Bangalore has transformed from a traditional garden city into a bustling metropolis dominated by information technology and high-end manufacturing. Within this ecosystem, the Robotics Engineer serves as the pivotal architect bridging theoretical algorithms with physical reality.</w:t>
      </w:r>
    </w:p>
    <w:p>
      <w:pPr>
        <w:pStyle w:val="BodyText"/>
      </w:pPr>
      <w:r>
        <w:t xml:space="preserve">This paper explores how the specific environmental, economic, and educational conditions in India Bangalore shape the responsibilities and innovations of today's Robotics Engineer. It argues that professionals operating in this region face a unique set of constraints and opportunities that distinguish their work from engineers in Western counterparts. The discussion will cover industrial automation, healthcare robotics, agricultural technology, and the pedagogical frameworks required to sustain this growth.</w:t>
      </w:r>
    </w:p>
    <w:bookmarkEnd w:id="21"/>
    <w:bookmarkStart w:id="22" w:name="Xeeeffbc810ff1869d3970bf744112119b0f3b15"/>
    <w:p>
      <w:pPr>
        <w:pStyle w:val="Heading2"/>
      </w:pPr>
      <w:r>
        <w:t xml:space="preserve">II. The India Bangalore Ecosystem: A Catalyst for Innovation</w:t>
      </w:r>
    </w:p>
    <w:p>
      <w:pPr>
        <w:pStyle w:val="FirstParagraph"/>
      </w:pPr>
      <w:r>
        <w:t xml:space="preserve">To understand the output of a Robotics Engineer, one must first understand the environment of India Bangalore. The city hosts over 4,000 startups and major global headquarters such as Google, Microsoft, and Amazon Web Services. This concentration creates a symbiotic relationship where Robotics Engineers have immediate access to cutting-edge software development tools, cloud computing resources, and venture capital funding.</w:t>
      </w:r>
    </w:p>
    <w:p>
      <w:pPr>
        <w:pStyle w:val="BodyText"/>
      </w:pPr>
      <w:r>
        <w:t xml:space="preserve">Unlike other regions where robotics might be siloed within heavy industry, the India Bangalore ecosystem encourages cross-pollination. A Robotics Engineer in this region often collaborates with AI specialists in fintech firms or data scientists in biotech startups. This interdisciplinary approach allows for the creation of agile robotic solutions that are scalable and software-defined, a trend that is redefining the traditional scope of engineering.</w:t>
      </w:r>
    </w:p>
    <w:bookmarkEnd w:id="22"/>
    <w:bookmarkStart w:id="26" w:name="Xb184092d152f70b4b421351437142cd252d9c16"/>
    <w:p>
      <w:pPr>
        <w:pStyle w:val="Heading2"/>
      </w:pPr>
      <w:r>
        <w:t xml:space="preserve">III. Core Responsibilities and Technical Challenges</w:t>
      </w:r>
    </w:p>
    <w:p>
      <w:pPr>
        <w:pStyle w:val="FirstParagraph"/>
      </w:pPr>
      <w:r>
        <w:t xml:space="preserve">The role of a Robotics Engineer in India Bangalore extends beyond the assembly line. While industrial robotics remains significant, particularly in automotive manufacturing hubs on the city's outskirts, there is a burgeoning focus on service and specialized robotics.</w:t>
      </w:r>
    </w:p>
    <w:bookmarkStart w:id="23" w:name="X9d45059eba8e1d24b999657e3f681a173d85f6f"/>
    <w:p>
      <w:pPr>
        <w:pStyle w:val="Heading3"/>
      </w:pPr>
      <w:r>
        <w:t xml:space="preserve">A. Industrial Automation and Industry 4.0</w:t>
      </w:r>
    </w:p>
    <w:p>
      <w:pPr>
        <w:pStyle w:val="FirstParagraph"/>
      </w:pPr>
      <w:r>
        <w:t xml:space="preserve">In traditional manufacturing sectors within India Bangalore, Robotics Engineers are tasked with integrating legacy machinery with modern Internet of Things (IoT) sensors. This involves retrofitting older assembly lines with collaborative robots, or "cobots," which can safely work alongside human operators. The engineer must program these systems using advanced languages like Python and C++, ensuring that the robots can adapt to variable production schedules without extensive downtime.</w:t>
      </w:r>
    </w:p>
    <w:bookmarkEnd w:id="23"/>
    <w:bookmarkStart w:id="24" w:name="b.-healthcare-and-assistive-robotics"/>
    <w:p>
      <w:pPr>
        <w:pStyle w:val="Heading3"/>
      </w:pPr>
      <w:r>
        <w:t xml:space="preserve">B. Healthcare and Assistive Robotics</w:t>
      </w:r>
    </w:p>
    <w:p>
      <w:pPr>
        <w:pStyle w:val="FirstParagraph"/>
      </w:pPr>
      <w:r>
        <w:t xml:space="preserve">A significant portion of research and development in India Bangalore is directed toward healthcare. Here, the Robotics Engineer faces complex ethical and technical challenges. For instance, developing robotic arms for minimally invasive surgeries requires millimeter-level precision combined with real-time haptic feedback systems. Furthermore, there is a growing demand for exoskeletons to assist elderly patients and rehabilitation robots for stroke recovery engineers in this domain must possess deep knowledge of biomechanics alongside standard engineering principles.</w:t>
      </w:r>
    </w:p>
    <w:bookmarkEnd w:id="24"/>
    <w:bookmarkStart w:id="25" w:name="c.-agricultural-robotics"/>
    <w:p>
      <w:pPr>
        <w:pStyle w:val="Heading3"/>
      </w:pPr>
      <w:r>
        <w:t xml:space="preserve">C. Agricultural Robotics</w:t>
      </w:r>
    </w:p>
    <w:p>
      <w:pPr>
        <w:pStyle w:val="FirstParagraph"/>
      </w:pPr>
      <w:r>
        <w:t xml:space="preserve">While India Bangalore itself is urban, it serves as the R&amp;D hub for agricultural technologies serving rural India. Robotics Engineers here design autonomous drones and ground robots capable of monitoring crop health, applying pesticides with precision, and harvesting produce. These projects require robust hardware capable of operating in harsh environmental conditions while utilizing computer vision to navigate unstructured outdoor environments.</w:t>
      </w:r>
    </w:p>
    <w:bookmarkEnd w:id="25"/>
    <w:bookmarkEnd w:id="26"/>
    <w:bookmarkStart w:id="27" w:name="iv.-educational-pathways-and-skill-sets"/>
    <w:p>
      <w:pPr>
        <w:pStyle w:val="Heading2"/>
      </w:pPr>
      <w:r>
        <w:t xml:space="preserve">IV. Educational Pathways and Skill Sets</w:t>
      </w:r>
    </w:p>
    <w:p>
      <w:pPr>
        <w:pStyle w:val="FirstParagraph"/>
      </w:pPr>
      <w:r>
        <w:t xml:space="preserve">The proliferation of Robotics Engineers in India Bangalore is supported by a strong academic foundation. Institutions such as the Indian Institute of Science (IISc) and several premier engineering colleges provide rigorous training in kinematics, dynamics, control theory, and artificial intelligence.</w:t>
      </w:r>
    </w:p>
    <w:p>
      <w:pPr>
        <w:pStyle w:val="BodyText"/>
      </w:pPr>
      <w:r>
        <w:t xml:space="preserve">However, formal education is only part of the equation. The rapid pace of technology in India Bangalore necessitates continuous learning. Successful Robotics Engineers are characterized by their adaptability. They must constantly update their skills in machine learning frameworks such as TensorFlow or PyTorch, as well as simulation tools like ROS (Robot Operating System). Soft skills, including project management and cross-cultural communication, are equally vital given the global nature of many tech firms based in India Bangalore.</w:t>
      </w:r>
    </w:p>
    <w:bookmarkEnd w:id="27"/>
    <w:bookmarkStart w:id="28" w:name="v.-challenges-and-future-outlook"/>
    <w:p>
      <w:pPr>
        <w:pStyle w:val="Heading2"/>
      </w:pPr>
      <w:r>
        <w:t xml:space="preserve">V. Challenges and Future Outlook</w:t>
      </w:r>
    </w:p>
    <w:p>
      <w:pPr>
        <w:pStyle w:val="FirstParagraph"/>
      </w:pPr>
      <w:r>
        <w:t xml:space="preserve">Despite the progress, Robotics Engineers in India Bangalore face distinct challenges. Infrastructure limitations, such as power fluctuations and traffic congestion affecting logistics robots, require engineers to design resilient systems with offline capabilities. Additionally, there is a skills gap at the mid-level; while there are many junior developers and senior researchers, there is a shortage of experienced mid-career professionals who can lead complex projects.</w:t>
      </w:r>
    </w:p>
    <w:p>
      <w:pPr>
        <w:pStyle w:val="BodyText"/>
      </w:pPr>
      <w:r>
        <w:t xml:space="preserve">Looking forward, the integration of Large Language Models (LLMs) with robotic control systems promises to revolutionize human-robot interaction. In India Bangalore, where multilingual support is crucial for diverse user bases, Robotics Engineers will play a key role in creating robots that understand and respond to natural language in various Indian languages.</w:t>
      </w:r>
    </w:p>
    <w:bookmarkEnd w:id="28"/>
    <w:bookmarkStart w:id="29" w:name="vi.-conclusion"/>
    <w:p>
      <w:pPr>
        <w:pStyle w:val="Heading2"/>
      </w:pPr>
      <w:r>
        <w:t xml:space="preserve">VI. Conclusion</w:t>
      </w:r>
    </w:p>
    <w:p>
      <w:pPr>
        <w:pStyle w:val="FirstParagraph"/>
      </w:pPr>
      <w:r>
        <w:t xml:space="preserve">The Robotics Engineer stands at the forefront of India Bangalore's technological renaissance. By leveraging the city's vibrant startup ecosystem, world-class educational institutions, and diverse industrial applications, these engineers are solving complex problems that have global implications. From automating factories to enhancing healthcare delivery and optimizing agriculture, their work is essential to the economic and social development of India Bangalore.</w:t>
      </w:r>
    </w:p>
    <w:p>
      <w:pPr>
        <w:pStyle w:val="BodyText"/>
      </w:pPr>
      <w:r>
        <w:t xml:space="preserve">As we move deeper into the era of Industry 4.0, the role of the Robotics Engineer will only become more prominent. It is imperative for policymakers, educational institutions, and industry leaders in India Bangalore to continue fostering an environment that supports innovation, ethical development, and sustainable engineering practices. Only through such collaboration can we ensure that India Bangalore remains a global leader in robotics engineering.</w:t>
      </w:r>
    </w:p>
    <w:bookmarkEnd w:id="29"/>
    <w:bookmarkStart w:id="30" w:name="vii.-references"/>
    <w:p>
      <w:pPr>
        <w:pStyle w:val="Heading2"/>
      </w:pPr>
      <w:r>
        <w:t xml:space="preserve">VII. References</w:t>
      </w:r>
    </w:p>
    <w:p>
      <w:pPr>
        <w:numPr>
          <w:ilvl w:val="0"/>
          <w:numId w:val="1001"/>
        </w:numPr>
        <w:pStyle w:val="Compact"/>
      </w:pPr>
      <w:r>
        <w:t xml:space="preserve">Gupta, R., &amp; Singh, P. (2023). "The Rise of the Startup Ecosystem in India Bangalore." *Journal of Indian Technology Studies*, 15(4), 112-130.</w:t>
      </w:r>
    </w:p>
    <w:p>
      <w:pPr>
        <w:numPr>
          <w:ilvl w:val="0"/>
          <w:numId w:val="1001"/>
        </w:numPr>
        <w:pStyle w:val="Compact"/>
      </w:pPr>
      <w:r>
        <w:t xml:space="preserve">Murthy, K. (2024). *Robotics and AI Integration in Healthcare*. New Delhi: Academic Press.</w:t>
      </w:r>
    </w:p>
    <w:p>
      <w:pPr>
        <w:numPr>
          <w:ilvl w:val="0"/>
          <w:numId w:val="1001"/>
        </w:numPr>
        <w:pStyle w:val="Compact"/>
      </w:pPr>
      <w:r>
        <w:t xml:space="preserve">National Robotics Mission Board. (2023). "Strategic Roadmap for Automation in India." *Government of India Publications*, 89-105.</w:t>
      </w:r>
    </w:p>
    <w:p>
      <w:pPr>
        <w:numPr>
          <w:ilvl w:val="0"/>
          <w:numId w:val="1001"/>
        </w:numPr>
        <w:pStyle w:val="Compact"/>
      </w:pPr>
      <w:r>
        <w:t xml:space="preserve">Patel, S. (2022). "Challenges in Agricultural Robotics: A Case Study from Karnataka." *International Journal of Engineering Innovation*, 7(2),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India Bangalore: Shaping the Future of Automation</dc:title>
  <dc:creator/>
  <dc:language>en</dc:language>
  <cp:keywords/>
  <dcterms:created xsi:type="dcterms:W3CDTF">2026-07-29T22:21:49Z</dcterms:created>
  <dcterms:modified xsi:type="dcterms:W3CDTF">2026-07-29T22:21:49Z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