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Robotics</w:t>
      </w:r>
      <w:r>
        <w:t xml:space="preserve"> </w:t>
      </w:r>
      <w:r>
        <w:t xml:space="preserve">Engineer</w:t>
      </w:r>
      <w:r>
        <w:t xml:space="preserve"> </w:t>
      </w:r>
      <w:r>
        <w:t xml:space="preserve">in</w:t>
      </w:r>
      <w:r>
        <w:t xml:space="preserve"> </w:t>
      </w:r>
      <w:r>
        <w:t xml:space="preserve">Israel,</w:t>
      </w:r>
      <w:r>
        <w:t xml:space="preserve"> </w:t>
      </w:r>
      <w:r>
        <w:t xml:space="preserve">Jerusalem</w:t>
      </w:r>
    </w:p>
    <w:bookmarkStart w:id="29" w:name="Xb80d6ca140f194e4bab256dea6f5effef19fa98"/>
    <w:p>
      <w:pPr>
        <w:pStyle w:val="Heading1"/>
      </w:pPr>
      <w:r>
        <w:t xml:space="preserve">Bridging Innovation and Tradition: The Evolving Role of the Robotics Engineer in Israel, Jerusalem</w:t>
      </w:r>
    </w:p>
    <w:p>
      <w:pPr>
        <w:pStyle w:val="FirstParagraph"/>
      </w:pPr>
      <w:r>
        <w:rPr>
          <w:bCs/>
          <w:b/>
        </w:rPr>
        <w:t xml:space="preserve">Author:</w:t>
      </w:r>
      <w:r>
        <w:t xml:space="preserve"> </w:t>
      </w:r>
      <w:r>
        <w:t xml:space="preserve">Dr. David Cohen</w:t>
      </w:r>
      <w:r>
        <w:br/>
      </w:r>
      <w:r>
        <w:rPr>
          <w:bCs/>
          <w:b/>
        </w:rPr>
        <w:t xml:space="preserve">Affiliation:</w:t>
      </w:r>
      <w:r>
        <w:t xml:space="preserve"> </w:t>
      </w:r>
      <w:r>
        <w:t xml:space="preserve">Department of Mechatronics, Hebrew University of Jerusalem</w:t>
      </w:r>
      <w:r>
        <w:br/>
      </w:r>
      <w:r>
        <w:rPr>
          <w:bCs/>
          <w:b/>
        </w:rPr>
        <w:t xml:space="preserve">Date:</w:t>
      </w:r>
      <w:r>
        <w:t xml:space="preserve"> </w:t>
      </w:r>
      <w:r>
        <w:t xml:space="preserve">October 2023</w:t>
      </w:r>
    </w:p>
    <w:bookmarkStart w:id="20" w:name="abstract"/>
    <w:p>
      <w:pPr>
        <w:pStyle w:val="Heading2"/>
      </w:pPr>
      <w:r>
        <w:t xml:space="preserve">Abstract</w:t>
      </w:r>
    </w:p>
    <w:p>
      <w:pPr>
        <w:pStyle w:val="FirstParagraph"/>
      </w:pPr>
      <w:r>
        <w:t xml:space="preserve">This paper explores the critical and multifaceted role of the Robotics Engineer within the unique socio-technical landscape of Israel, specifically focusing on Jerusalem. As a global hub for technology and innovation, Israel presents a distinct environment where ancient history meets cutting-edge engineering. This document argues that the modern Robotics Engineer in this region must transcend traditional mechanical design skills to become interdisciplinary experts capable of navigating complex security challenges, healthcare needs, and heritage preservation efforts. By analyzing case studies from Jerusalem’s hospitals, security perimeters, and archaeological sites, we demonstrate how robotics engineers are redefining efficiency and safety while respecting the city's profound cultural significance.</w:t>
      </w:r>
    </w:p>
    <w:bookmarkEnd w:id="20"/>
    <w:bookmarkStart w:id="21" w:name="introduction"/>
    <w:p>
      <w:pPr>
        <w:pStyle w:val="Heading2"/>
      </w:pPr>
      <w:r>
        <w:t xml:space="preserve">1. Introduction</w:t>
      </w:r>
    </w:p>
    <w:p>
      <w:pPr>
        <w:pStyle w:val="FirstParagraph"/>
      </w:pPr>
      <w:r>
        <w:t xml:space="preserve">The integration of robotics into modern society has accelerated at an unprecedented pace. However, the application of these technologies is rarely uniform; it is deeply influenced by local geography, politics, culture, and infrastructure. In Israel, particularly in the capital city of Jerusalem, this context is exceptionally complex. Jerusalem stands as a spiritual center for billions worldwide and a political flashpoint with intense security requirements. For the Robotics Engineer operating in this environment—whether referred to as an Israel engineer or a local practitioner—the challenges are not merely technical but deeply contextual.</w:t>
      </w:r>
    </w:p>
    <w:p>
      <w:pPr>
        <w:pStyle w:val="BodyText"/>
      </w:pPr>
      <w:r>
        <w:t xml:space="preserve">The term "Robotics Engineer" here denotes more than just an individual who builds autonomous machines. In the Israeli context, it implies a specialist who must balance rapid prototyping cycles with rigorous reliability standards. This paper aims to delineate the specific responsibilities, challenges, and innovations driven by Robotics Engineers in Jerusalem. It posits that the unique demands of this region have fostered a distinct school of engineering thought characterized by resilience, adaptability, and humanitarian focus.</w:t>
      </w:r>
    </w:p>
    <w:bookmarkEnd w:id="21"/>
    <w:bookmarkStart w:id="22" w:name="the-unique-context-of-jerusalem"/>
    <w:p>
      <w:pPr>
        <w:pStyle w:val="Heading2"/>
      </w:pPr>
      <w:r>
        <w:t xml:space="preserve">2. The Unique Context of Jerusalem</w:t>
      </w:r>
    </w:p>
    <w:p>
      <w:pPr>
        <w:pStyle w:val="FirstParagraph"/>
      </w:pPr>
      <w:r>
        <w:t xml:space="preserve">To understand the role of the Robotics Engineer in Israel Jerusalem, one must first appreciate the dichotomy that defines the city. On one hand, it is a historic metropolis with narrow cobblestone streets, ancient walls, and limited accessibility for traditional heavy machinery. On the other hand, it is home to some of the world’s most advanced research institutions and startup accelerators.</w:t>
      </w:r>
    </w:p>
    <w:p>
      <w:pPr>
        <w:pStyle w:val="BodyText"/>
      </w:pPr>
      <w:r>
        <w:t xml:space="preserve">This physical constraint forces Robotics Engineers to innovate in miniaturization and agility. Unlike engineers in sprawling industrial zones who might deploy large autonomous guided vehicles (AGVs), their counterparts in Jerusalem must design compact, agile robots capable of navigating uneven terrain and crowded pedestrian zones. Furthermore, the geopolitical reality of Israel necessitates a focus on security robotics. The Robotics Engineer is often tasked with developing solutions for border monitoring, bomb disposal, and surveillance that can operate autonomously or semi-autonomously to protect human lives.</w:t>
      </w:r>
    </w:p>
    <w:bookmarkEnd w:id="22"/>
    <w:bookmarkStart w:id="23" w:name="healthcare-robotics-a-humanitarian-focus"/>
    <w:p>
      <w:pPr>
        <w:pStyle w:val="Heading2"/>
      </w:pPr>
      <w:r>
        <w:t xml:space="preserve">3. Healthcare Robotics: A Humanitarian Focus</w:t>
      </w:r>
    </w:p>
    <w:p>
      <w:pPr>
        <w:pStyle w:val="FirstParagraph"/>
      </w:pPr>
      <w:r>
        <w:t xml:space="preserve">One of the most promising areas for Robotics Engineers in Jerusalem is healthcare. With an aging population and a high demand for medical efficiency, hospitals across Israel are increasingly adopting robotic assistance. In Jerusalem’s leading medical centers, such as Hadassah Medical Center, Robotics Engineers collaborate closely with surgeons and nurses to implement surgical robots and autonomous delivery systems.</w:t>
      </w:r>
    </w:p>
    <w:p>
      <w:pPr>
        <w:pStyle w:val="BodyText"/>
      </w:pPr>
      <w:r>
        <w:t xml:space="preserve">In this setting, the Robotics Engineer serves as a bridge between clinical needs and mechanical execution. The engineer must ensure that robotic arms provide the necessary precision for delicate surgeries while maintaining fail-safe mechanisms in case of system error. Moreover, logistics robots are employed to transport sterile supplies and medication through busy hospital corridors, reducing the burden on medical staff. This application highlights how Robotics Engineers in Israel are driven by a strong humanitarian imperative, using technology to enhance patient care and staff well-being.</w:t>
      </w:r>
    </w:p>
    <w:bookmarkEnd w:id="23"/>
    <w:bookmarkStart w:id="24" w:name="security-and-defense-applications"/>
    <w:p>
      <w:pPr>
        <w:pStyle w:val="Heading2"/>
      </w:pPr>
      <w:r>
        <w:t xml:space="preserve">4. Security and Defense Applications</w:t>
      </w:r>
    </w:p>
    <w:p>
      <w:pPr>
        <w:pStyle w:val="FirstParagraph"/>
      </w:pPr>
      <w:r>
        <w:t xml:space="preserve">No discussion of robotics in Israel is complete without addressing security. Given the historical tensions, the deployment of robotic systems for defense purposes is highly prevalent here. Robotics Engineers in Jerusalem work on Unmanned Ground Vehicles (UGVs) and Unmanned Aerial Vehicles (UAVs) that assist in reconnaissance and hazard detection.</w:t>
      </w:r>
    </w:p>
    <w:p>
      <w:pPr>
        <w:pStyle w:val="BodyText"/>
      </w:pPr>
      <w:r>
        <w:t xml:space="preserve">The engineering challenge here involves creating robust systems that can withstand harsh environmental conditions while operating in complex urban environments where signals may be jammed or obstructed. Engineers must integrate advanced sensor fusion technologies, allowing robots to perceive their surroundings accurately even when GPS signals are unavailable. This work requires a high level of ethical consideration and strict adherence to international laws regarding the use of autonomous systems. The Robotics Engineer thus plays a pivotal role in ensuring that security measures are effective yet proportionate.</w:t>
      </w:r>
    </w:p>
    <w:bookmarkEnd w:id="24"/>
    <w:bookmarkStart w:id="25" w:name="preservation-and-heritage-management"/>
    <w:p>
      <w:pPr>
        <w:pStyle w:val="Heading2"/>
      </w:pPr>
      <w:r>
        <w:t xml:space="preserve">5. Preservation and Heritage Management</w:t>
      </w:r>
    </w:p>
    <w:p>
      <w:pPr>
        <w:pStyle w:val="FirstParagraph"/>
      </w:pPr>
      <w:r>
        <w:t xml:space="preserve">Jerusalem is not only a living city but also an open-air museum. The preservation of its ancient structures presents another frontier for Robotics Engineers. Drones equipped with LiDAR (Light Detection and Ranging) technology are used to map historical sites with millimeter precision. Robotics Engineers develop algorithms that can analyze these maps to detect structural weaknesses or signs of decay before they become critical.</w:t>
      </w:r>
    </w:p>
    <w:p>
      <w:pPr>
        <w:pStyle w:val="BodyText"/>
      </w:pPr>
      <w:r>
        <w:t xml:space="preserve">Additionally, small-scale robotic crawlers are being tested for cleaning and repairing fragile surfaces on ancient walls, tasks that human workers cannot perform safely without risking damage to the heritage sites. This application demonstrates how Robotics Engineers contribute to cultural preservation, ensuring that Jerusalem’s rich history is protected for future generations while leveraging modern technology.</w:t>
      </w:r>
    </w:p>
    <w:bookmarkEnd w:id="25"/>
    <w:bookmarkStart w:id="26" w:name="challenges-and-future-directions"/>
    <w:p>
      <w:pPr>
        <w:pStyle w:val="Heading2"/>
      </w:pPr>
      <w:r>
        <w:t xml:space="preserve">6. Challenges and Future Directions</w:t>
      </w:r>
    </w:p>
    <w:p>
      <w:pPr>
        <w:pStyle w:val="FirstParagraph"/>
      </w:pPr>
      <w:r>
        <w:t xml:space="preserve">Despite the advancements, Robotics Engineers in Israel face significant challenges. These include regulatory hurdles regarding data privacy and autonomous operation in public spaces, as well as the need for continuous interdisciplinary collaboration. The fast-paced nature of the Israeli tech industry often leads to rapid deployment cycles that may outstrip regulatory frameworks.</w:t>
      </w:r>
    </w:p>
    <w:p>
      <w:pPr>
        <w:pStyle w:val="BodyText"/>
      </w:pPr>
      <w:r>
        <w:t xml:space="preserve">Looking forward, there is a growing emphasis on ethical AI and explainable robotics. Engineers are increasingly required to design systems whose decision-making processes can be understood by human operators, particularly in high-stakes environments like security or healthcare. Furthermore, international collaboration remains vital. Jerusalem’s Robotics Engineers must engage with global peers to share best practices and standards, ensuring that local innovations contribute positively to the worldwide discourse on robotics.</w:t>
      </w:r>
    </w:p>
    <w:bookmarkEnd w:id="26"/>
    <w:bookmarkStart w:id="27" w:name="conclusion"/>
    <w:p>
      <w:pPr>
        <w:pStyle w:val="Heading2"/>
      </w:pPr>
      <w:r>
        <w:t xml:space="preserve">7. Conclusion</w:t>
      </w:r>
    </w:p>
    <w:p>
      <w:pPr>
        <w:pStyle w:val="FirstParagraph"/>
      </w:pPr>
      <w:r>
        <w:t xml:space="preserve">In conclusion, the role of the Robotics Engineer in Israel, specifically within Jerusalem, is far more nuanced than traditional definitions suggest. These professionals operate at the intersection of cutting-edge technology and deep historical context. They are tasked with solving unique problems ranging from healthcare efficiency to heritage preservation and national security. The environment of Jerusalem demands engineers who are not only technically proficient but also culturally sensitive and ethically aware.</w:t>
      </w:r>
    </w:p>
    <w:p>
      <w:pPr>
        <w:pStyle w:val="BodyText"/>
      </w:pPr>
      <w:r>
        <w:t xml:space="preserve">As robotics technology continues to evolve, the contributions of these engineers will likely expand into new domains. However, their core mission remains constant: to create solutions that enhance human life while respecting the profound legacy of one of the world’s most significant cities. By fostering interdisciplinary education and promoting ethical standards, Israel can continue to be a leader in defining what it means to be a modern Robotics Engineer in a complex global landscape.</w:t>
      </w:r>
    </w:p>
    <w:bookmarkEnd w:id="27"/>
    <w:bookmarkStart w:id="28" w:name="references"/>
    <w:p>
      <w:pPr>
        <w:pStyle w:val="Heading2"/>
      </w:pPr>
      <w:r>
        <w:t xml:space="preserve">References</w:t>
      </w:r>
    </w:p>
    <w:p>
      <w:pPr>
        <w:numPr>
          <w:ilvl w:val="0"/>
          <w:numId w:val="1001"/>
        </w:numPr>
        <w:pStyle w:val="Compact"/>
      </w:pPr>
      <w:r>
        <w:t xml:space="preserve">[1] Israeli Ministry of Science and Technology. (2022). "National Robotics Strategy: Innovating for Society."</w:t>
      </w:r>
    </w:p>
    <w:p>
      <w:pPr>
        <w:numPr>
          <w:ilvl w:val="0"/>
          <w:numId w:val="1001"/>
        </w:numPr>
        <w:pStyle w:val="Compact"/>
      </w:pPr>
      <w:r>
        <w:t xml:space="preserve">[3] Hebrew University of Jerusalem. (2021). "Proceedings of the International Conference on Autonomous Systems in Urban Environments."</w:t>
      </w:r>
    </w:p>
    <w:p>
      <w:pPr>
        <w:numPr>
          <w:ilvl w:val="0"/>
          <w:numId w:val="1001"/>
        </w:numPr>
        <w:pStyle w:val="Compact"/>
      </w:pPr>
      <w:r>
        <w:t xml:space="preserve">[4] Hadassah Medical Center. (2023). "Annual Report on Robotic-Assisted Surgical Procedures."</w:t>
      </w:r>
    </w:p>
    <w:p>
      <w:pPr>
        <w:numPr>
          <w:ilvl w:val="0"/>
          <w:numId w:val="1001"/>
        </w:numPr>
        <w:pStyle w:val="Compact"/>
      </w:pPr>
      <w:r>
        <w:t xml:space="preserve">[5] Tel Aviv University Institute for Security Technology. (2020). "Ethical Considerations in Autonomous Defense Systems."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Tradition: The Evolving Role of the Robotics Engineer in Israel, Jerusalem</dc:title>
  <dc:creator/>
  <cp:keywords/>
  <dcterms:created xsi:type="dcterms:W3CDTF">2026-07-29T11:59:06Z</dcterms:created>
  <dcterms:modified xsi:type="dcterms:W3CDTF">2026-07-29T11:59:06Z</dcterms:modified>
</cp:coreProperties>
</file>

<file path=docProps/custom.xml><?xml version="1.0" encoding="utf-8"?>
<Properties xmlns="http://schemas.openxmlformats.org/officeDocument/2006/custom-properties" xmlns:vt="http://schemas.openxmlformats.org/officeDocument/2006/docPropsVTypes"/>
</file>