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Technology</w:t>
      </w:r>
      <w:r>
        <w:t xml:space="preserve"> </w:t>
      </w:r>
      <w:r>
        <w:t xml:space="preserve">and</w:t>
      </w:r>
      <w:r>
        <w:t xml:space="preserve"> </w:t>
      </w:r>
      <w:r>
        <w:t xml:space="preserve">Development</w:t>
      </w:r>
    </w:p>
    <w:bookmarkStart w:id="30" w:name="X624e8fe1931209c84bd9b70f383959a535e20ef"/>
    <w:p>
      <w:pPr>
        <w:pStyle w:val="Heading1"/>
      </w:pPr>
      <w:r>
        <w:t xml:space="preserve">The Emerging Role of the Robotics Engineer in Nigeria Abuja:</w:t>
      </w:r>
      <w:r>
        <w:br/>
      </w:r>
      <w:r>
        <w:t xml:space="preserve">Bridging Technology and Development</w:t>
      </w:r>
    </w:p>
    <w:p>
      <w:pPr>
        <w:pStyle w:val="FirstParagraph"/>
      </w:pPr>
      <w:r>
        <w:rPr>
          <w:bCs/>
          <w:b/>
        </w:rPr>
        <w:t xml:space="preserve">Alexander O. Nwosu</w:t>
      </w:r>
      <w:r>
        <w:rPr>
          <w:vertAlign w:val="superscript"/>
          <w:bCs/>
          <w:b/>
        </w:rPr>
        <w:t xml:space="preserve">1</w:t>
      </w:r>
      <w:r>
        <w:rPr>
          <w:bCs/>
          <w:b/>
        </w:rPr>
        <w:t xml:space="preserve">, Chidinma E. Okoro</w:t>
      </w:r>
      <w:r>
        <w:rPr>
          <w:vertAlign w:val="superscript"/>
          <w:bCs/>
          <w:b/>
        </w:rPr>
        <w:t xml:space="preserve">2</w:t>
      </w:r>
      <w:r>
        <w:br/>
      </w:r>
      <w:r>
        <w:rPr>
          <w:vertAlign w:val="superscript"/>
        </w:rPr>
        <w:t xml:space="preserve">1</w:t>
      </w:r>
      <w:r>
        <w:t xml:space="preserve">National Centre for Artificial Intelligence and Robotics, Abuja</w:t>
      </w:r>
      <w:r>
        <w:br/>
      </w:r>
      <w:r>
        <w:rPr>
          <w:vertAlign w:val="superscript"/>
        </w:rPr>
        <w:t xml:space="preserve">2</w:t>
      </w:r>
      <w:r>
        <w:t xml:space="preserve">Federal University of Technology, Minna (Affiliated with Abuja Tech Hub Initiative)</w:t>
      </w:r>
      <w:r>
        <w:br/>
      </w:r>
      <w:r>
        <w:br/>
      </w:r>
      <w:r>
        <w:rPr>
          <w:iCs/>
          <w:i/>
        </w:rPr>
        <w:t xml:space="preserve">Email: a.nwosu@ncar-nigeria.org | c.okoro@futminna.edu.ng</w:t>
      </w:r>
    </w:p>
    <w:bookmarkStart w:id="20" w:name="abstract"/>
    <w:p>
      <w:pPr>
        <w:pStyle w:val="Heading2"/>
      </w:pPr>
      <w:r>
        <w:t xml:space="preserve">Abstract</w:t>
      </w:r>
    </w:p>
    <w:p>
      <w:pPr>
        <w:pStyle w:val="FirstParagraph"/>
      </w:pPr>
      <w:r>
        <w:t xml:space="preserve">The integration of advanced technological solutions into developing economies presents both unprecedented opportunities and complex challenges. This paper explores the critical role of the</w:t>
      </w:r>
      <w:r>
        <w:t xml:space="preserve"> </w:t>
      </w:r>
      <w:r>
        <w:rPr>
          <w:bCs/>
          <w:b/>
        </w:rPr>
        <w:t xml:space="preserve">Robotics Engineer</w:t>
      </w:r>
      <w:r>
        <w:t xml:space="preserve"> </w:t>
      </w:r>
      <w:r>
        <w:t xml:space="preserve">within the specific socio-economic context of</w:t>
      </w:r>
      <w:r>
        <w:t xml:space="preserve"> </w:t>
      </w:r>
      <w:r>
        <w:rPr>
          <w:bCs/>
          <w:b/>
        </w:rPr>
        <w:t xml:space="preserve">Nigeria Abuja</w:t>
      </w:r>
      <w:r>
        <w:t xml:space="preserve">. As Nigeria’s capital and a burgeoning hub for technology, policy, and innovation, Abuja serves as a unique laboratory for robotics adoption. We examine how robotics engineers are addressing local challenges in healthcare logistics, agricultural precision farming through drone technology, and smart infrastructure management. Furthermore, this study analyzes the educational frameworks required to produce skilled</w:t>
      </w:r>
      <w:r>
        <w:t xml:space="preserve"> </w:t>
      </w:r>
      <w:r>
        <w:rPr>
          <w:bCs/>
          <w:b/>
        </w:rPr>
        <w:t xml:space="preserve">Robotics Engineers</w:t>
      </w:r>
      <w:r>
        <w:t xml:space="preserve"> </w:t>
      </w:r>
      <w:r>
        <w:t xml:space="preserve">capable of navigating the unique constraints and potentials of</w:t>
      </w:r>
      <w:r>
        <w:t xml:space="preserve"> </w:t>
      </w:r>
      <w:r>
        <w:rPr>
          <w:bCs/>
          <w:b/>
        </w:rPr>
        <w:t xml:space="preserve">Nigeria Abuja</w:t>
      </w:r>
      <w:r>
        <w:t xml:space="preserve">. The findings suggest that targeted investment in robotics engineering talent is not merely a technological upgrade but a strategic imperative for national development.</w:t>
      </w:r>
    </w:p>
    <w:p>
      <w:pPr>
        <w:pStyle w:val="BodyText"/>
      </w:pPr>
      <w:r>
        <w:rPr>
          <w:iCs/>
          <w:i/>
        </w:rPr>
        <w:t xml:space="preserve">Keywords:</w:t>
      </w:r>
      <w:r>
        <w:t xml:space="preserve"> </w:t>
      </w:r>
      <w:r>
        <w:t xml:space="preserve">Robotics Engineer, Nigeria Abuja, Automation, Agricultural Technology, Smart Cities, Engineering Education.</w:t>
      </w:r>
    </w:p>
    <w:bookmarkEnd w:id="20"/>
    <w:bookmarkStart w:id="21" w:name="i.-introduction"/>
    <w:p>
      <w:pPr>
        <w:pStyle w:val="Heading2"/>
      </w:pPr>
      <w:r>
        <w:t xml:space="preserve">I. Introduction</w:t>
      </w:r>
    </w:p>
    <w:p>
      <w:pPr>
        <w:pStyle w:val="FirstParagraph"/>
      </w:pPr>
      <w:r>
        <w:t xml:space="preserve">The global landscape of engineering is undergoing a paradigm shift driven by automation and intelligent systems. In this new era,</w:t>
      </w:r>
      <w:r>
        <w:rPr>
          <w:bCs/>
          <w:b/>
        </w:rPr>
        <w:t xml:space="preserve">Nigeria Abuja</w:t>
      </w:r>
      <w:r>
        <w:t xml:space="preserve">, as the political and administrative heart of Nigeria, is positioned to become a focal point for technological innovation in West Africa. However, the successful deployment of these technologies relies heavily on human capital. Specifically, the</w:t>
      </w:r>
      <w:r>
        <w:t xml:space="preserve"> </w:t>
      </w:r>
      <w:r>
        <w:rPr>
          <w:bCs/>
          <w:b/>
        </w:rPr>
        <w:t xml:space="preserve">Robotics Engineer</w:t>
      </w:r>
      <w:r>
        <w:t xml:space="preserve"> </w:t>
      </w:r>
      <w:r>
        <w:t xml:space="preserve">emerges as a pivotal figure who bridges the gap between theoretical computer science and practical mechanical application.</w:t>
      </w:r>
    </w:p>
    <w:p>
      <w:pPr>
        <w:pStyle w:val="BodyText"/>
      </w:pPr>
      <w:r>
        <w:t xml:space="preserve">In recent years,</w:t>
      </w:r>
      <w:r>
        <w:t xml:space="preserve"> </w:t>
      </w:r>
      <w:r>
        <w:rPr>
          <w:bCs/>
          <w:b/>
        </w:rPr>
        <w:t xml:space="preserve">Nigeria Abuja</w:t>
      </w:r>
      <w:r>
        <w:t xml:space="preserve"> </w:t>
      </w:r>
      <w:r>
        <w:t xml:space="preserve">has witnessed a surge in digital infrastructure investments. Yet, physical automation remains underutilized compared to its software counterparts. The primary reason for this disparity is a scarcity of specialized talent. A</w:t>
      </w:r>
      <w:r>
        <w:t xml:space="preserve"> </w:t>
      </w:r>
      <w:r>
        <w:rPr>
          <w:bCs/>
          <w:b/>
        </w:rPr>
        <w:t xml:space="preserve">Robotics Engineer</w:t>
      </w:r>
      <w:r>
        <w:t xml:space="preserve"> </w:t>
      </w:r>
      <w:r>
        <w:t xml:space="preserve">requires interdisciplinary knowledge spanning mechanical design, electrical engineering, control systems, and artificial intelligence. Without professionals who possess this holistic skill set in</w:t>
      </w:r>
      <w:r>
        <w:t xml:space="preserve"> </w:t>
      </w:r>
      <w:r>
        <w:rPr>
          <w:bCs/>
          <w:b/>
        </w:rPr>
        <w:t xml:space="preserve">Nigeria Abuja</w:t>
      </w:r>
      <w:r>
        <w:t xml:space="preserve">, the potential for robotics to revolutionize local industries remains largely untapped.</w:t>
      </w:r>
    </w:p>
    <w:bookmarkEnd w:id="21"/>
    <w:bookmarkStart w:id="25" w:name="Xeaf3328404f52f5d1e0b8018c3391385a9411f6"/>
    <w:p>
      <w:pPr>
        <w:pStyle w:val="Heading2"/>
      </w:pPr>
      <w:r>
        <w:t xml:space="preserve">II. The Strategic Importance of Robotics Engineers in Nigeria Abuja</w:t>
      </w:r>
    </w:p>
    <w:p>
      <w:pPr>
        <w:pStyle w:val="FirstParagraph"/>
      </w:pPr>
      <w:r>
        <w:t xml:space="preserve">The role of a</w:t>
      </w:r>
      <w:r>
        <w:t xml:space="preserve"> </w:t>
      </w:r>
      <w:r>
        <w:rPr>
          <w:bCs/>
          <w:b/>
        </w:rPr>
        <w:t xml:space="preserve">Robotics Engineer</w:t>
      </w:r>
      <w:r>
        <w:t xml:space="preserve">Nigeria Abuja, several sectors stand to benefit significantly from robotic interventions.</w:t>
      </w:r>
    </w:p>
    <w:bookmarkStart w:id="22" w:name="Xd47e2280ff5ba09dbe67a806b9b3ff26f7ea393"/>
    <w:p>
      <w:pPr>
        <w:pStyle w:val="Heading3"/>
      </w:pPr>
      <w:r>
        <w:t xml:space="preserve">A. Healthcare Logistics and Telemedicine Support</w:t>
      </w:r>
    </w:p>
    <w:p>
      <w:pPr>
        <w:pStyle w:val="FirstParagraph"/>
      </w:pPr>
      <w:r>
        <w:rPr>
          <w:bCs/>
          <w:b/>
        </w:rPr>
        <w:t xml:space="preserve">Nigeria AbujaRobotics Engineer</w:t>
      </w:r>
      <w:r>
        <w:t xml:space="preserve"> </w:t>
      </w:r>
      <w:r>
        <w:t xml:space="preserve">ensures that vaccines, blood samples, and emergency medications reach remote communities efficiently.</w:t>
      </w:r>
    </w:p>
    <w:bookmarkEnd w:id="22"/>
    <w:bookmarkStart w:id="23" w:name="X12257ada9c9fa4dbb7e52801e1f15901706b31a"/>
    <w:p>
      <w:pPr>
        <w:pStyle w:val="Heading3"/>
      </w:pPr>
      <w:r>
        <w:t xml:space="preserve">B. Precision Agriculture and Food Security</w:t>
      </w:r>
    </w:p>
    <w:p>
      <w:pPr>
        <w:pStyle w:val="FirstParagraph"/>
      </w:pPr>
      <w:r>
        <w:t xml:space="preserve">Agriculture is the backbone of Nigeria’s economy. In</w:t>
      </w:r>
      <w:r>
        <w:t xml:space="preserve"> </w:t>
      </w:r>
      <w:r>
        <w:rPr>
          <w:bCs/>
          <w:b/>
        </w:rPr>
        <w:t xml:space="preserve">Nigeria Abuja</w:t>
      </w:r>
      <w:r>
        <w:t xml:space="preserve">, while urbanization accelerates, the need for food security remains paramount. Robotics Engineers are deploying unmanned aerial vehicles (UAVs) equipped with multispectral cameras to monitor crop health, predict yields, and optimize irrigation. Unlike standard software developers, a specialized</w:t>
      </w:r>
      <w:r>
        <w:t xml:space="preserve"> </w:t>
      </w:r>
      <w:r>
        <w:rPr>
          <w:bCs/>
          <w:b/>
        </w:rPr>
        <w:t xml:space="preserve">Robotics Engineer</w:t>
      </w:r>
      <w:r>
        <w:t xml:space="preserve"> </w:t>
      </w:r>
      <w:r>
        <w:t xml:space="preserve">understands the hardware constraints—such as battery life in high-heat environments—and can design drones that are durable enough for rural deployment yet sophisticated enough for data analysis.</w:t>
      </w:r>
    </w:p>
    <w:bookmarkEnd w:id="23"/>
    <w:bookmarkStart w:id="24" w:name="Xa99e0b615e754b20840f8726866551eb6c570af"/>
    <w:p>
      <w:pPr>
        <w:pStyle w:val="Heading3"/>
      </w:pPr>
      <w:r>
        <w:t xml:space="preserve">C. Smart Infrastructure and Urban Management</w:t>
      </w:r>
    </w:p>
    <w:p>
      <w:pPr>
        <w:pStyle w:val="FirstParagraph"/>
      </w:pPr>
      <w:r>
        <w:t xml:space="preserve">Nigeria Abuja is renowned for its planned urban layout, yet it faces growing pains associated with rapid population growth. Robotics Engineers contribute to smart city initiatives by developing autonomous inspection systems for bridges, roads, and power grids. These robotic inspectors can identify structural weaknesses before they become critical failures, thereby enhancing public safety and reducing maintenance costs.</w:t>
      </w:r>
    </w:p>
    <w:bookmarkEnd w:id="24"/>
    <w:bookmarkEnd w:id="25"/>
    <w:bookmarkStart w:id="26" w:name="X11ee81fa3f6b4123d1eb0f8631cbaf5090ef67e"/>
    <w:p>
      <w:pPr>
        <w:pStyle w:val="Heading2"/>
      </w:pPr>
      <w:r>
        <w:t xml:space="preserve">III. Challenges Facing Robotics Engineering in the Region</w:t>
      </w:r>
    </w:p>
    <w:p>
      <w:pPr>
        <w:pStyle w:val="FirstParagraph"/>
      </w:pPr>
      <w:r>
        <w:t xml:space="preserve">Despite the clear benefits, the career path of a</w:t>
      </w:r>
      <w:r>
        <w:t xml:space="preserve"> </w:t>
      </w:r>
      <w:r>
        <w:rPr>
          <w:bCs/>
          <w:b/>
        </w:rPr>
        <w:t xml:space="preserve">Robotics Engineer</w:t>
      </w:r>
      <w:r>
        <w:t xml:space="preserve">Nigeria Abuja</w:t>
      </w:r>
    </w:p>
    <w:p>
      <w:pPr>
        <w:pStyle w:val="BodyText"/>
      </w:pPr>
      <w:r>
        <w:t xml:space="preserve">Secondly, the cost of prototyping equipment remains prohibitively high for many startups in</w:t>
      </w:r>
      <w:r>
        <w:t xml:space="preserve"> </w:t>
      </w:r>
      <w:r>
        <w:rPr>
          <w:bCs/>
          <w:b/>
        </w:rPr>
        <w:t xml:space="preserve">Nigeria Abuja</w:t>
      </w:r>
      <w:r>
        <w:t xml:space="preserve">. A Robotics Engineer often has to improvise with locally available materials, which can compromise the precision and longevity of robotic systems. Additionally, regulatory frameworks regarding drone usage and autonomous vehicles are still evolving in</w:t>
      </w:r>
    </w:p>
    <w:p>
      <w:pPr>
        <w:pStyle w:val="BodyText"/>
      </w:pPr>
      <w:r>
        <w:t xml:space="preserve">Nigeria Abuja, creating uncertainty for engineers seeking to deploy their innovations commercially.</w:t>
      </w:r>
    </w:p>
    <w:bookmarkEnd w:id="26"/>
    <w:bookmarkStart w:id="27" w:name="Xdefe741103d33c71f47392303f5ad9ae53ccf31"/>
    <w:p>
      <w:pPr>
        <w:pStyle w:val="Heading2"/>
      </w:pPr>
      <w:r>
        <w:t xml:space="preserve">IV. Educational Frameworks and Future Directions</w:t>
      </w:r>
    </w:p>
    <w:p>
      <w:pPr>
        <w:pStyle w:val="FirstParagraph"/>
      </w:pPr>
      <w:r>
        <w:t xml:space="preserve">To sustain the growth of robotics in the capital, there is an urgent need to reform engineering education. Universities and technical colleges in</w:t>
      </w:r>
      <w:r>
        <w:t xml:space="preserve"> </w:t>
      </w:r>
      <w:r>
        <w:rPr>
          <w:bCs/>
          <w:b/>
        </w:rPr>
        <w:t xml:space="preserve">Nigeria Abuja</w:t>
      </w:r>
    </w:p>
    <w:p>
      <w:pPr>
        <w:pStyle w:val="BodyText"/>
      </w:pPr>
      <w:r>
        <w:t xml:space="preserve">Furthermore, public-private partnerships are essential. The government of</w:t>
      </w:r>
      <w:r>
        <w:t xml:space="preserve"> </w:t>
      </w:r>
      <w:r>
        <w:rPr>
          <w:bCs/>
          <w:b/>
        </w:rPr>
        <w:t xml:space="preserve">Nigeria Abuja</w:t>
      </w:r>
    </w:p>
    <w:bookmarkEnd w:id="27"/>
    <w:bookmarkStart w:id="28" w:name="v.-conclusion"/>
    <w:p>
      <w:pPr>
        <w:pStyle w:val="Heading2"/>
      </w:pPr>
      <w:r>
        <w:t xml:space="preserve">V. Conclusion</w:t>
      </w:r>
    </w:p>
    <w:p>
      <w:pPr>
        <w:pStyle w:val="FirstParagraph"/>
      </w:pPr>
      <w:r>
        <w:t xml:space="preserve">The trajectory of</w:t>
      </w:r>
      <w:r>
        <w:t xml:space="preserve"> </w:t>
      </w:r>
      <w:r>
        <w:rPr>
          <w:bCs/>
          <w:b/>
        </w:rPr>
        <w:t xml:space="preserve">Nigeria AbujaRobotics Engineer</w:t>
      </w:r>
    </w:p>
    <w:p>
      <w:pPr>
        <w:pStyle w:val="BodyText"/>
      </w:pPr>
      <w:r>
        <w:t xml:space="preserve">As we look to the future, it is imperative that policymakers in</w:t>
      </w:r>
      <w:r>
        <w:t xml:space="preserve"> </w:t>
      </w:r>
      <w:r>
        <w:rPr>
          <w:bCs/>
          <w:b/>
        </w:rPr>
        <w:t xml:space="preserve">Nigeria AbujaNigeria Abuja</w:t>
      </w:r>
    </w:p>
    <w:bookmarkEnd w:id="28"/>
    <w:bookmarkStart w:id="29" w:name="references"/>
    <w:p>
      <w:pPr>
        <w:pStyle w:val="Heading2"/>
      </w:pPr>
      <w:r>
        <w:t xml:space="preserve">References</w:t>
      </w:r>
    </w:p>
    <w:p>
      <w:pPr>
        <w:numPr>
          <w:ilvl w:val="0"/>
          <w:numId w:val="1001"/>
        </w:numPr>
        <w:pStyle w:val="Compact"/>
      </w:pPr>
      <w:r>
        <w:t xml:space="preserve">[1] Adebayo, J. &amp; Musa, I. (2023). "Urbanization Trends in Nigeria Abuja: Implications for Smart City Infrastructure." *Journal of Nigerian Urban Studies*, 15(2), 45-60.</w:t>
      </w:r>
    </w:p>
    <w:p>
      <w:pPr>
        <w:numPr>
          <w:ilvl w:val="0"/>
          <w:numId w:val="1001"/>
        </w:numPr>
        <w:pStyle w:val="Compact"/>
      </w:pPr>
      <w:r>
        <w:t xml:space="preserve">[2] Chukwuemeka, O. (2024). "The Skill Gap in African Robotics: A Case Study of Engineering Education in West Africa." *International Conference on Engineering Education*, Lagos.</w:t>
      </w:r>
    </w:p>
    <w:p>
      <w:pPr>
        <w:numPr>
          <w:ilvl w:val="0"/>
          <w:numId w:val="1001"/>
        </w:numPr>
        <w:pStyle w:val="Compact"/>
      </w:pPr>
      <w:r>
        <w:t xml:space="preserve">[3] Federal Ministry of Science and Technology. (2023). *National Policy on Artificial Intelligence and Robotics Development*. Abuja: Government Press.</w:t>
      </w:r>
    </w:p>
    <w:p>
      <w:pPr>
        <w:numPr>
          <w:ilvl w:val="0"/>
          <w:numId w:val="1001"/>
        </w:numPr>
        <w:pStyle w:val="Compact"/>
      </w:pPr>
      <w:r>
        <w:t xml:space="preserve">[4] Okonkwo, L. &amp; Ibrahim, S. (2022). "Drone Technology in Nigerian Agriculture: Challenges and Opportunities." *African Journal of Agricultural Research*, 18(4), 112-130.</w:t>
      </w:r>
    </w:p>
    <w:p>
      <w:pPr>
        <w:numPr>
          <w:ilvl w:val="0"/>
          <w:numId w:val="1001"/>
        </w:numPr>
        <w:pStyle w:val="Compact"/>
      </w:pPr>
      <w:r>
        <w:t xml:space="preserve">[5] World Bank Group. (2024). *Digital Economy for Africa Initiative: Country Profile for Nigeria*.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Robotics Engineer in Nigeria Abuja: Bridging Technology and Development</dc:title>
  <dc:creator/>
  <dc:language>en</dc:language>
  <cp:keywords/>
  <dcterms:created xsi:type="dcterms:W3CDTF">2026-07-29T08:58:46Z</dcterms:created>
  <dcterms:modified xsi:type="dcterms:W3CDTF">2026-07-29T08:58:46Z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