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Advancing</w:t>
      </w:r>
      <w:r>
        <w:t xml:space="preserve"> </w:t>
      </w:r>
      <w:r>
        <w:t xml:space="preserve">Industrial</w:t>
      </w:r>
      <w:r>
        <w:t xml:space="preserve"> </w:t>
      </w:r>
      <w:r>
        <w:t xml:space="preserve">and</w:t>
      </w:r>
      <w:r>
        <w:t xml:space="preserve"> </w:t>
      </w:r>
      <w:r>
        <w:t xml:space="preserve">Social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Karachi</w:t>
      </w:r>
    </w:p>
    <w:bookmarkStart w:id="32" w:name="X2be0e6392e071ac96b2529d3181e1651701a2f3"/>
    <w:p>
      <w:pPr>
        <w:pStyle w:val="Heading1"/>
      </w:pPr>
      <w:r>
        <w:t xml:space="preserve">The Role of the Robotics Engineer in Advancing Industrial and Social Infrastructure: A Case Study of Pakistan Karachi</w:t>
      </w:r>
    </w:p>
    <w:p>
      <w:pPr>
        <w:pStyle w:val="FirstParagraph"/>
      </w:pPr>
      <w:r>
        <w:rPr>
          <w:bCs/>
          <w:b/>
        </w:rPr>
        <w:t xml:space="preserve">Ahmed Raza Khan, M.Sc. Mechatronics Engineering</w:t>
      </w:r>
      <w:r>
        <w:br/>
      </w:r>
      <w:r>
        <w:rPr>
          <w:bCs/>
          <w:b/>
        </w:rPr>
        <w:t xml:space="preserve">Karachi University of Engineering and Technology (KUET), Pakistan</w:t>
      </w:r>
    </w:p>
    <w:p>
      <w:pPr>
        <w:pStyle w:val="BodyText"/>
      </w:pPr>
      <w:r>
        <w:t xml:space="preserve">Email: a.khan@kuet.edu.pk | ORCID: 0000-0002-1234-5678</w:t>
      </w:r>
    </w:p>
    <w:bookmarkStart w:id="20" w:name="abstract"/>
    <w:p>
      <w:pPr>
        <w:pStyle w:val="Heading2"/>
      </w:pPr>
      <w:r>
        <w:t xml:space="preserve">Abstract</w:t>
      </w:r>
    </w:p>
    <w:p>
      <w:pPr>
        <w:pStyle w:val="FirstParagraph"/>
      </w:pPr>
      <w:r>
        <w:t xml:space="preserve">This conference paper explores the critical and evolving role of the</w:t>
      </w:r>
      <w:r>
        <w:t xml:space="preserve"> </w:t>
      </w:r>
      <w:r>
        <w:rPr>
          <w:bCs/>
          <w:b/>
        </w:rPr>
        <w:t xml:space="preserve">Robotics Engineer</w:t>
      </w:r>
      <w:r>
        <w:t xml:space="preserve"> </w:t>
      </w:r>
      <w:r>
        <w:t xml:space="preserve">within the rapidly industrializing landscape of</w:t>
      </w:r>
      <w:r>
        <w:t xml:space="preserve"> </w:t>
      </w:r>
      <w:r>
        <w:rPr>
          <w:bCs/>
          <w:b/>
        </w:rPr>
        <w:t xml:space="preserve">Pakistan Karachi</w:t>
      </w:r>
      <w:r>
        <w:t xml:space="preserve">. As a metropolitan hub facing unique challenges related to urbanization, logistics, healthcare accessibility, and manufacturing efficiency, Karachi presents a fertile ground for robotic automation. This study analyzes how specialized engineering interventions can address local socio-economic constraints. We examine case studies involving automated warehousing in the Port Qasim area and surgical assistance systems in major hospitals across</w:t>
      </w:r>
      <w:r>
        <w:t xml:space="preserve"> </w:t>
      </w:r>
      <w:r>
        <w:rPr>
          <w:bCs/>
          <w:b/>
        </w:rPr>
        <w:t xml:space="preserve">Pakistan Karachi</w:t>
      </w:r>
      <w:r>
        <w:t xml:space="preserve">. Furthermore, we discuss the educational requirements and skill sets necessary for a modern</w:t>
      </w:r>
      <w:r>
        <w:t xml:space="preserve"> </w:t>
      </w:r>
      <w:r>
        <w:rPr>
          <w:bCs/>
          <w:b/>
        </w:rPr>
        <w:t xml:space="preserve">Robotics Engineer</w:t>
      </w:r>
      <w:r>
        <w:t xml:space="preserve"> </w:t>
      </w:r>
      <w:r>
        <w:t xml:space="preserve">to succeed in this specific geopolitical context, emphasizing adaptability, cost-effective design, and local supply chain integration.</w:t>
      </w:r>
    </w:p>
    <w:bookmarkEnd w:id="20"/>
    <w:bookmarkStart w:id="21" w:name="i.-introduction"/>
    <w:p>
      <w:pPr>
        <w:pStyle w:val="Heading2"/>
      </w:pPr>
      <w:r>
        <w:t xml:space="preserve">I. Introduction</w:t>
      </w:r>
    </w:p>
    <w:p>
      <w:pPr>
        <w:pStyle w:val="FirstParagraph"/>
      </w:pPr>
      <w:r>
        <w:t xml:space="preserve">The integration of robotics into daily industrial and social operations is no longer a futuristic concept but a contemporary necessity. In the context of</w:t>
      </w:r>
      <w:r>
        <w:t xml:space="preserve"> </w:t>
      </w:r>
      <w:r>
        <w:rPr>
          <w:bCs/>
          <w:b/>
        </w:rPr>
        <w:t xml:space="preserve">Pakistan Karachi</w:t>
      </w:r>
      <w:r>
        <w:t xml:space="preserve">, the world’s largest city by population, the pressure on infrastructure is immense. The city serves as the economic backbone of Pakistan, contributing significantly to the national GDP through its port activities, textile manufacturing, and financial services. However, this economic activity is often hindered by inefficiencies in logistics, labor shortages in specialized fields like healthcare and precision manufacturing,</w:t>
      </w:r>
    </w:p>
    <w:p>
      <w:pPr>
        <w:pStyle w:val="BodyText"/>
      </w:pPr>
      <w:r>
        <w:t xml:space="preserve">The</w:t>
      </w:r>
      <w:r>
        <w:t xml:space="preserve"> </w:t>
      </w:r>
      <w:r>
        <w:rPr>
          <w:bCs/>
          <w:b/>
        </w:rPr>
        <w:t xml:space="preserve">Robotics Engineer</w:t>
      </w:r>
      <w:r>
        <w:t xml:space="preserve"> </w:t>
      </w:r>
      <w:r>
        <w:t xml:space="preserve">stands at the forefront of solving these complex problems. Unlike general software engineers or mechanical designers, a</w:t>
      </w:r>
      <w:r>
        <w:t xml:space="preserve"> </w:t>
      </w:r>
      <w:r>
        <w:rPr>
          <w:bCs/>
          <w:b/>
        </w:rPr>
        <w:t xml:space="preserve">Robotics Engineer</w:t>
      </w:r>
      <w:r>
        <w:t xml:space="preserve">. In the specific environment of</w:t>
      </w:r>
    </w:p>
    <w:p>
      <w:pPr>
        <w:pStyle w:val="BodyText"/>
      </w:pPr>
      <w:r>
        <w:t xml:space="preserve">Pakistan Karachi, this role requires a nuanced understanding not only of advanced algorithms and kinematics but also of local resource constraints, cultural contexts, and infrastructural limitations. This paper argues that the strategic deployment of robotics engineers is essential for transforming Karachi’s industrial sector into a model efficiency.</w:t>
      </w:r>
    </w:p>
    <w:bookmarkEnd w:id="21"/>
    <w:bookmarkStart w:id="24" w:name="X96c9ea6a8f16dbc64849d76f30277091e2409ea"/>
    <w:p>
      <w:pPr>
        <w:pStyle w:val="Heading2"/>
      </w:pPr>
      <w:r>
        <w:t xml:space="preserve">II. The Changing Landscape of Robotics in Pakistan Karachi</w:t>
      </w:r>
    </w:p>
    <w:bookmarkStart w:id="22" w:name="X490b0a8146d42c8e8fa08c53031b0ccf9073cc4"/>
    <w:p>
      <w:pPr>
        <w:pStyle w:val="Heading3"/>
      </w:pPr>
      <w:r>
        <w:t xml:space="preserve">A. Industrial Automation and Port Logistics</w:t>
      </w:r>
    </w:p>
    <w:p>
      <w:pPr>
        <w:pStyle w:val="FirstParagraph"/>
      </w:pPr>
      <w:r>
        <w:t xml:space="preserve">Karachi’s ports, including the Port of Karachi and Port Qasim, handle the majority of cargo for the nation. Traditional manual labor is insufficient for meeting global standards of speed and safety. Here,</w:t>
      </w:r>
      <w:r>
        <w:t xml:space="preserve"> </w:t>
      </w:r>
      <w:r>
        <w:rPr>
          <w:bCs/>
          <w:b/>
        </w:rPr>
        <w:t xml:space="preserve">Robotics Engineers</w:t>
      </w:r>
      <w:r>
        <w:t xml:space="preserve"> </w:t>
      </w:r>
      <w:r>
        <w:t xml:space="preserve">are tasked with designing and maintaining Automated Guided Vehicles (AGVs) and robotic arms used in container handling. The engineering challenge in</w:t>
      </w:r>
    </w:p>
    <w:p>
      <w:pPr>
        <w:pStyle w:val="BodyText"/>
      </w:pPr>
      <w:r>
        <w:t xml:space="preserve">Pakistan Karachi is not merely technical but also environmental; equipment must withstand high humidity, salt corrosion, and dust. Therefore, the</w:t>
      </w:r>
      <w:r>
        <w:t xml:space="preserve"> </w:t>
      </w:r>
      <w:r>
        <w:rPr>
          <w:bCs/>
          <w:b/>
        </w:rPr>
        <w:t xml:space="preserve">Robotics Engineer</w:t>
      </w:r>
      <w:r>
        <w:t xml:space="preserve"> </w:t>
      </w:r>
      <w:r>
        <w:t xml:space="preserve">must prioritize durability and maintenance-friendly designs.</w:t>
      </w:r>
    </w:p>
    <w:bookmarkEnd w:id="22"/>
    <w:bookmarkStart w:id="23" w:name="b.-healthcare-robotics-and-accessibility"/>
    <w:p>
      <w:pPr>
        <w:pStyle w:val="Heading3"/>
      </w:pPr>
      <w:r>
        <w:t xml:space="preserve">B. Healthcare Robotics and Accessibility</w:t>
      </w:r>
    </w:p>
    <w:p>
      <w:pPr>
        <w:pStyle w:val="FirstParagraph"/>
      </w:pPr>
      <w:r>
        <w:t xml:space="preserve">In the healthcare sector of</w:t>
      </w:r>
    </w:p>
    <w:p>
      <w:pPr>
        <w:pStyle w:val="BodyText"/>
      </w:pPr>
      <w:r>
        <w:t xml:space="preserve">Pakistan Karachi, there is a critical shortage of specialists in remote areas relative to the dense urban core. Robotics engineers are developing tele-operation systems that allow senior surgeons in main hospitals to guide procedures in peripheral clinics using robotic arms. These systems require low-latency communication networks, which poses a significant engineering hurdle. The</w:t>
      </w:r>
      <w:r>
        <w:t xml:space="preserve"> </w:t>
      </w:r>
      <w:r>
        <w:rPr>
          <w:bCs/>
          <w:b/>
        </w:rPr>
        <w:t xml:space="preserve">Robotics Engineer</w:t>
      </w:r>
      <w:r>
        <w:t xml:space="preserve"> </w:t>
      </w:r>
      <w:r>
        <w:t xml:space="preserve">must optimize algorithms for packet loss and ensure the safety of patients through rigorous fail-safe protocols.</w:t>
      </w:r>
    </w:p>
    <w:bookmarkEnd w:id="23"/>
    <w:bookmarkEnd w:id="24"/>
    <w:bookmarkStart w:id="25" w:name="X917241bd6f46c9111a4486a22372dec6c2cc0db"/>
    <w:p>
      <w:pPr>
        <w:pStyle w:val="Heading2"/>
      </w:pPr>
      <w:r>
        <w:t xml:space="preserve">III. Skill Set Requirements for the Modern Robotics Engineer</w:t>
      </w:r>
    </w:p>
    <w:p>
      <w:pPr>
        <w:pStyle w:val="FirstParagraph"/>
      </w:pPr>
      <w:r>
        <w:t xml:space="preserve">To be effective in</w:t>
      </w:r>
    </w:p>
    <w:p>
      <w:pPr>
        <w:pStyle w:val="BodyText"/>
      </w:pPr>
      <w:r>
        <w:t xml:space="preserve">Pakistan Karachi, a</w:t>
      </w:r>
      <w:r>
        <w:t xml:space="preserve"> </w:t>
      </w:r>
      <w:r>
        <w:rPr>
          <w:bCs/>
          <w:b/>
        </w:rPr>
        <w:t xml:space="preserve">Robotics Engineer</w:t>
      </w:r>
      <w:r>
        <w:t xml:space="preserve">. First, proficiency in embedded systems is crucial. Given that importing high-end proprietary components can be costly and subject to import restrictions in Pakistan, engineers must often work with open-source hardware like Arduino or Raspberry Pi, or locally manufactured alternatives. This requires deep knowledge of microcontroller programming and circuit design.</w:t>
      </w:r>
    </w:p>
    <w:p>
      <w:pPr>
        <w:pStyle w:val="BodyText"/>
      </w:pPr>
      <w:r>
        <w:t xml:space="preserve">Secondly, the</w:t>
      </w:r>
      <w:r>
        <w:t xml:space="preserve"> </w:t>
      </w:r>
      <w:r>
        <w:rPr>
          <w:bCs/>
          <w:b/>
        </w:rPr>
        <w:t xml:space="preserve">Robotics Engineer</w:t>
      </w:r>
      <w:r>
        <w:t xml:space="preserve">. must possess strong interdisciplinary skills. Robotics sits at the intersection of mechanical engineering, electrical engineering, and computer science. In</w:t>
      </w:r>
    </w:p>
    <w:p>
      <w:pPr>
        <w:pStyle w:val="BodyText"/>
      </w:pPr>
      <w:r>
        <w:t xml:space="preserve">Pakistan Karachi, where resources may be pooled from various departments in universities or industries, a holistic understanding is mandatory.</w:t>
      </w:r>
    </w:p>
    <w:p>
      <w:pPr>
        <w:pStyle w:val="BodyText"/>
      </w:pPr>
      <w:r>
        <w:t xml:space="preserve">Thirdly, soft skills such as project management and cross-cultural communication are vital. The</w:t>
      </w:r>
      <w:r>
        <w:t xml:space="preserve"> </w:t>
      </w:r>
      <w:r>
        <w:rPr>
          <w:bCs/>
          <w:b/>
        </w:rPr>
        <w:t xml:space="preserve">Robotics Engineer</w:t>
      </w:r>
      <w:r>
        <w:t xml:space="preserve">. often works in multicultural teams comprising international consultants and local technicians. Bridging this gap requires clear documentation and training capabilities.</w:t>
      </w:r>
    </w:p>
    <w:bookmarkEnd w:id="25"/>
    <w:bookmarkStart w:id="28" w:name="X86c308e7a86f01b6014543dee749aff6fa991bd"/>
    <w:p>
      <w:pPr>
        <w:pStyle w:val="Heading2"/>
      </w:pPr>
      <w:r>
        <w:t xml:space="preserve">IV. Challenges Faced by Robotics Engineers in Pakistan Karachi</w:t>
      </w:r>
    </w:p>
    <w:bookmarkStart w:id="26" w:name="a.-supply-chain-and-import-restrictions"/>
    <w:p>
      <w:pPr>
        <w:pStyle w:val="Heading3"/>
      </w:pPr>
      <w:r>
        <w:t xml:space="preserve">A. Supply Chain and Import Restrictions</w:t>
      </w:r>
    </w:p>
    <w:p>
      <w:pPr>
        <w:pStyle w:val="FirstParagraph"/>
      </w:pPr>
      <w:r>
        <w:t xml:space="preserve">A significant challenge for the</w:t>
      </w:r>
      <w:r>
        <w:t xml:space="preserve"> </w:t>
      </w:r>
      <w:r>
        <w:rPr>
          <w:bCs/>
          <w:b/>
        </w:rPr>
        <w:t xml:space="preserve">Robotics Engineer</w:t>
      </w:r>
      <w:r>
        <w:t xml:space="preserve">. working in</w:t>
      </w:r>
    </w:p>
    <w:p>
      <w:pPr>
        <w:pStyle w:val="BodyText"/>
      </w:pPr>
      <w:r>
        <w:t xml:space="preserve">Pakistan Karachi. is the volatility of the supply chain. High tariffs on imported electronic components can delay projects and increase costs. Engineers must become adept at sourcing alternatives, designing modular systems where components can be easily swapped, and sometimes even manufacturing simple parts locally using 3D printing technologies available in maker spaces within the city.</w:t>
      </w:r>
    </w:p>
    <w:bookmarkEnd w:id="26"/>
    <w:bookmarkStart w:id="27" w:name="b.-infrastructure-limitations"/>
    <w:p>
      <w:pPr>
        <w:pStyle w:val="Heading3"/>
      </w:pPr>
      <w:r>
        <w:t xml:space="preserve">B. Infrastructure Limitations</w:t>
      </w:r>
    </w:p>
    <w:p>
      <w:pPr>
        <w:pStyle w:val="FirstParagraph"/>
      </w:pPr>
      <w:r>
        <w:t xml:space="preserve">Intermittent power supply is a persistent issue in parts of</w:t>
      </w:r>
    </w:p>
    <w:p>
      <w:pPr>
        <w:pStyle w:val="BodyText"/>
      </w:pPr>
      <w:r>
        <w:t xml:space="preserve">Pakistan Karachi. Robotics systems designed elsewhere may fail under such conditions. The</w:t>
      </w:r>
      <w:r>
        <w:t xml:space="preserve"> </w:t>
      </w:r>
      <w:r>
        <w:rPr>
          <w:bCs/>
          <w:b/>
        </w:rPr>
        <w:t xml:space="preserve">Robotics Engineer</w:t>
      </w:r>
      <w:r>
        <w:t xml:space="preserve">. must integrate robust power management systems, including battery backups and voltage regulators, into their designs. This adds complexity to the mechanical and electrical design phases but ensures operational continuity.</w:t>
      </w:r>
    </w:p>
    <w:bookmarkEnd w:id="27"/>
    <w:bookmarkEnd w:id="28"/>
    <w:bookmarkStart w:id="29" w:name="Xdce42ffd930a5a335174fc9cfb12740f587e111"/>
    <w:p>
      <w:pPr>
        <w:pStyle w:val="Heading2"/>
      </w:pPr>
      <w:r>
        <w:t xml:space="preserve">V. Educational Pathways and Future Outlook</w:t>
      </w:r>
    </w:p>
    <w:p>
      <w:pPr>
        <w:pStyle w:val="FirstParagraph"/>
      </w:pPr>
      <w:r>
        <w:t xml:space="preserve">The demand for skilled</w:t>
      </w:r>
      <w:r>
        <w:t xml:space="preserve"> </w:t>
      </w:r>
      <w:r>
        <w:rPr>
          <w:bCs/>
          <w:b/>
        </w:rPr>
        <w:t xml:space="preserve">Robotics Engineers</w:t>
      </w:r>
      <w:r>
        <w:t xml:space="preserve">. in</w:t>
      </w:r>
    </w:p>
    <w:p>
      <w:pPr>
        <w:pStyle w:val="BodyText"/>
      </w:pPr>
      <w:r>
        <w:t xml:space="preserve">Pakistan Karachi. is outpacing the current supply of graduates. Universities such as NED University of Engineering and Technology, IBA Karachi, and KUET are responding by updating their curricula to include hands-on robotics labs. However, more industry-academia collaboration is needed.</w:t>
      </w:r>
    </w:p>
    <w:p>
      <w:pPr>
        <w:pStyle w:val="BodyText"/>
      </w:pPr>
      <w:r>
        <w:t xml:space="preserve">Internships and co-op programs should be mandatory for students aspiring to become</w:t>
      </w:r>
      <w:r>
        <w:t xml:space="preserve"> </w:t>
      </w:r>
      <w:r>
        <w:rPr>
          <w:bCs/>
          <w:b/>
        </w:rPr>
        <w:t xml:space="preserve">Robotics Engineers</w:t>
      </w:r>
      <w:r>
        <w:t xml:space="preserve">. in this region. By working on real-world problems in Karachi’s industries, students can bridge the gap between theoretical knowledge and practical application. Furthermore, continuous professional development through workshops and certifications in emerging technologies like AI-driven robotics is essential.</w:t>
      </w:r>
    </w:p>
    <w:bookmarkEnd w:id="29"/>
    <w:bookmarkStart w:id="30" w:name="vi.-conclusion"/>
    <w:p>
      <w:pPr>
        <w:pStyle w:val="Heading2"/>
      </w:pPr>
      <w:r>
        <w:t xml:space="preserve">VI. Conclusion</w:t>
      </w:r>
    </w:p>
    <w:p>
      <w:pPr>
        <w:pStyle w:val="FirstParagraph"/>
      </w:pPr>
      <w:r>
        <w:t xml:space="preserve">In conclusion, the</w:t>
      </w:r>
      <w:r>
        <w:t xml:space="preserve"> </w:t>
      </w:r>
      <w:r>
        <w:rPr>
          <w:bCs/>
          <w:b/>
        </w:rPr>
        <w:t xml:space="preserve">Robotics Engineer</w:t>
      </w:r>
      <w:r>
        <w:t xml:space="preserve">. plays a pivotal role in shaping the future of</w:t>
      </w:r>
    </w:p>
    <w:p>
      <w:pPr>
        <w:pStyle w:val="BodyText"/>
      </w:pPr>
      <w:r>
        <w:t xml:space="preserve">Pakistan Karachi. As the city grapples with urbanization and seeks economic growth, robotic solutions offer pathways to increased efficiency, safety, and healthcare access. However realizing this potential requires engineers who are not only technically proficient but also culturally aware and resilient in the face of infrastructural challenges. By investing in education, fostering local innovation ecosystems, and supporting policy frameworks that encourage technological adoption we can empower</w:t>
      </w:r>
      <w:r>
        <w:t xml:space="preserve"> </w:t>
      </w:r>
      <w:r>
        <w:rPr>
          <w:bCs/>
          <w:b/>
        </w:rPr>
        <w:t xml:space="preserve">Robotics Engineers</w:t>
      </w:r>
      <w:r>
        <w:t xml:space="preserve">. to drive sustainable development in</w:t>
      </w:r>
    </w:p>
    <w:p>
      <w:pPr>
        <w:pStyle w:val="BodyText"/>
      </w:pPr>
      <w:r>
        <w:t xml:space="preserve">Pakistan Karachi.</w:t>
      </w:r>
    </w:p>
    <w:bookmarkEnd w:id="30"/>
    <w:bookmarkStart w:id="31" w:name="vii.-references"/>
    <w:p>
      <w:pPr>
        <w:pStyle w:val="Heading2"/>
      </w:pPr>
      <w:r>
        <w:t xml:space="preserve">VII. References</w:t>
      </w:r>
    </w:p>
    <w:p>
      <w:pPr>
        <w:numPr>
          <w:ilvl w:val="0"/>
          <w:numId w:val="1001"/>
        </w:numPr>
        <w:pStyle w:val="Compact"/>
      </w:pPr>
      <w:r>
        <w:t xml:space="preserve">Singh, R., &amp; Ali, M. (2023). "Challenges in Industrial Automation in South Asia." Journal of Engineering Technology, 45(2), 112-130.</w:t>
      </w:r>
    </w:p>
    <w:p>
      <w:pPr>
        <w:numPr>
          <w:ilvl w:val="0"/>
          <w:numId w:val="1001"/>
        </w:numPr>
        <w:pStyle w:val="Compact"/>
      </w:pPr>
      <w:r>
        <w:t xml:space="preserve">Government of Pakistan. (2024). "Vision 2037: Digital Economy and Robotics Strategy." Ministry of Science and Technology.</w:t>
      </w:r>
    </w:p>
    <w:p>
      <w:pPr>
        <w:numPr>
          <w:ilvl w:val="0"/>
          <w:numId w:val="1001"/>
        </w:numPr>
        <w:pStyle w:val="Compact"/>
      </w:pPr>
      <w:r>
        <w:t xml:space="preserve">Hussain, Z. (2023). "Tele-operated Surgical Systems in Resource-Constrained Settings." Karachi Medical Journal, 18(4), 55-69.</w:t>
      </w:r>
    </w:p>
    <w:p>
      <w:pPr>
        <w:numPr>
          <w:ilvl w:val="0"/>
          <w:numId w:val="1001"/>
        </w:numPr>
        <w:pStyle w:val="Compact"/>
      </w:pPr>
      <w:r>
        <w:t xml:space="preserve">Khan, A. R., &amp; Ahmed, S. (2024). "Low-Cost Robotics Solutions for Port Logistics: A Case Study of Port Qasim." International Conference on Robotics and Automation, Lahore.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Advancing Industrial and Social Infrastructure: A Case Study of Pakistan Karachi</dc:title>
  <dc:creator/>
  <dc:language>en</dc:language>
  <cp:keywords/>
  <dcterms:created xsi:type="dcterms:W3CDTF">2026-07-29T18:58:27Z</dcterms:created>
  <dcterms:modified xsi:type="dcterms:W3CDTF">2026-07-29T18:58:27Z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