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2" w:name="X3fa765d4d012a8ec9653d14020758e632fe4a50"/>
    <w:p>
      <w:pPr>
        <w:pStyle w:val="Heading1"/>
      </w:pPr>
      <w:r>
        <w:t xml:space="preserve">The Convergence of Innovation: The Evolving Role of the Robotics Engineer in Turkey Istanbul</w:t>
      </w:r>
    </w:p>
    <w:p>
      <w:pPr>
        <w:pStyle w:val="FirstParagraph"/>
      </w:pPr>
      <w:r>
        <w:rPr>
          <w:bCs/>
          <w:b/>
        </w:rPr>
        <w:t xml:space="preserve">Conference Paper Submitted for Review</w:t>
      </w:r>
    </w:p>
    <w:p>
      <w:pPr>
        <w:pStyle w:val="BodyText"/>
      </w:pPr>
      <w:r>
        <w:rPr>
          <w:iCs/>
          <w:i/>
        </w:rPr>
        <w:t xml:space="preserve">Symposium on Advanced Manufacturing and AI Integration</w:t>
      </w:r>
    </w:p>
    <w:p>
      <w:pPr>
        <w:pStyle w:val="BodyText"/>
      </w:pPr>
      <w:r>
        <w:rPr>
          <w:iCs/>
          <w:i/>
        </w:rPr>
        <w:t xml:space="preserve">Istanbul, Turkey</w:t>
      </w:r>
    </w:p>
    <w:bookmarkStart w:id="20" w:name="abstract"/>
    <w:p>
      <w:pPr>
        <w:pStyle w:val="Heading3"/>
      </w:pPr>
      <w:r>
        <w:rPr>
          <w:bCs/>
          <w:b/>
        </w:rPr>
        <w:t xml:space="preserve">Abstract</w:t>
      </w:r>
    </w:p>
    <w:p>
      <w:pPr>
        <w:pStyle w:val="FirstParagraph"/>
      </w:pPr>
      <w:r>
        <w:t xml:space="preserve">This paper explores the critical and multifaceted role of the Robotics Engineer within the dynamic industrial and academic landscape of Turkey Istanbul. As a city that serves as both a historical crossroads between East and West and a modern hub for technological innovation, Turkey Istanbul provides a unique testing ground for advanced robotic applications. The discussion highlights how Robotics Engineers are not only designing autonomous systems but are also adapting these technologies to meet the specific logistical, manufacturing, and service demands of this bustling metropolis. By analyzing case studies in automation, healthcare robotics, and smart city infrastructure in Turkey Istanbul, this paper argues that the modern Robotics Engineer must possess a hybrid skill set combining mechanical precision with socio-cultural awareness. The findings suggest that localized engineering talent is pivotal to sustaining Turkey's economic growth while integrating into the global robotic supply chain.</w:t>
      </w:r>
    </w:p>
    <w:bookmarkEnd w:id="20"/>
    <w:bookmarkStart w:id="21" w:name="introduction"/>
    <w:p>
      <w:pPr>
        <w:pStyle w:val="Heading2"/>
      </w:pPr>
      <w:r>
        <w:t xml:space="preserve">1. Introduction</w:t>
      </w:r>
    </w:p>
    <w:p>
      <w:pPr>
        <w:pStyle w:val="FirstParagraph"/>
      </w:pPr>
      <w:r>
        <w:t xml:space="preserve">The twenty-first century has been defined by the rapid proliferation of robotics across various sectors, from automotive manufacturing to domestic assistance. At the heart of this technological revolution stands the Robotics Engineer, a professional tasked with designing, building, and maintaining autonomous systems that enhance human capability. However, the application of robotics is not uniform; it is heavily influenced by local economic structures, cultural contexts, and infrastructural realities. In this context Turkey Istanbul emerges as a pivotal case study for understanding how robotics engineering is adapted to meet urban challenges.</w:t>
      </w:r>
    </w:p>
    <w:p>
      <w:pPr>
        <w:pStyle w:val="BodyText"/>
      </w:pPr>
      <w:r>
        <w:t xml:space="preserve">Turkey Istanbul is more than just a geographic location; it is a symbol of convergence. It connects continents, cultures, and economies. Consequently the Robotics Engineer operating in this region faces unique pressures and opportunities. Unlike engineers in isolated industrial zones, those working in Turkey Istanbul must navigate dense urban environments complex supply chains and a diverse workforce requiring automation solutions that are both robust and adaptable. This paper examines the specific contributions of Robotics Engineers to sectors such as logistics, healthcare, and public infrastructure within Turkey Istanbul.</w:t>
      </w:r>
    </w:p>
    <w:bookmarkEnd w:id="21"/>
    <w:bookmarkStart w:id="23" w:name="role-definition"/>
    <w:bookmarkStart w:id="22" w:name="defining-the-modern-robotics-engineer"/>
    <w:p>
      <w:pPr>
        <w:pStyle w:val="Heading2"/>
      </w:pPr>
      <w:r>
        <w:t xml:space="preserve">2. Defining the Modern Robotics Engineer</w:t>
      </w:r>
    </w:p>
    <w:p>
      <w:pPr>
        <w:pStyle w:val="FirstParagraph"/>
      </w:pPr>
      <w:r>
        <w:t xml:space="preserve">The title 'Robotics Engineer' has evolved significantly over the last decade. Traditionally, this role was confined to industrial settings, focusing on programmable logic controllers and mechanical arms in factories. Today however the scope is vastly broader. A contemporary Robotics Engineer must be proficient in artificial intelligence machine learning computer vision and ethical considerations regarding human-robot interaction.</w:t>
      </w:r>
    </w:p>
    <w:p>
      <w:pPr>
        <w:pStyle w:val="BodyText"/>
      </w:pPr>
      <w:r>
        <w:t xml:space="preserve">In Turkey Istanbul the demand for these expanded skills is driven by the city's status as a commercial hub. Companies operating in Turkey Istanbul require engineers who can integrate AI-driven robots with existing legacy systems. This necessitates a deep understanding not only of hardware but also of software integration and data analytics. Furthermore, given the competitive nature of the market in Turkey Istanbul there is an increased emphasis on rapid prototyping and agile development methodologies among Robotics Engineers.</w:t>
      </w:r>
    </w:p>
    <w:bookmarkEnd w:id="22"/>
    <w:bookmarkEnd w:id="23"/>
    <w:bookmarkStart w:id="25" w:name="logistics"/>
    <w:bookmarkStart w:id="24" w:name="Xad4157e20cd77a5387bab69f20d82cf11a7dc81"/>
    <w:p>
      <w:pPr>
        <w:pStyle w:val="Heading2"/>
      </w:pPr>
      <w:r>
        <w:t xml:space="preserve">3. Robotics in Logistics: The Backbone of Turkey Istanbul</w:t>
      </w:r>
    </w:p>
    <w:p>
      <w:pPr>
        <w:pStyle w:val="FirstParagraph"/>
      </w:pPr>
      <w:r>
        <w:t xml:space="preserve">Logistics is the lifeblood of Turkey Istanbul, given its position as a major trade corridor between Europe and Asia. The complexity of moving goods through this city necessitates advanced robotic solutions. Robotics Engineers are currently leading initiatives to automate warehouses and last-mile delivery systems in Turkey Istanbul.</w:t>
      </w:r>
    </w:p>
    <w:p>
      <w:pPr>
        <w:pStyle w:val="BodyText"/>
      </w:pPr>
      <w:r>
        <w:t xml:space="preserve">For instance recent deployments in the Bosphorus region have seen Robotics Engineers implementing autonomous mobile robots (AMRs) for inventory management. These engineers must tailor their designs to handle narrow alleyways and uneven terrain, characteristics typical of historic districts within Turkey Istanbul. The engineering challenge here is not just about efficiency but also about safety and spatial awareness in crowded environments. Case studies indicate that Robotics Engineers who understand the local geography can develop more effective navigation algorithms for these urban drones.</w:t>
      </w:r>
    </w:p>
    <w:bookmarkEnd w:id="24"/>
    <w:bookmarkEnd w:id="25"/>
    <w:bookmarkStart w:id="27" w:name="healthcare"/>
    <w:bookmarkStart w:id="26" w:name="Xff74669d5ddde602dd7e9eb95efd8a9cda2b85b"/>
    <w:p>
      <w:pPr>
        <w:pStyle w:val="Heading2"/>
      </w:pPr>
      <w:r>
        <w:t xml:space="preserve">4. Advancing Healthcare through Robotics in Turkey Istanbul</w:t>
      </w:r>
    </w:p>
    <w:p>
      <w:pPr>
        <w:pStyle w:val="FirstParagraph"/>
      </w:pPr>
      <w:r>
        <w:t xml:space="preserve">The healthcare sector in Turkey Istanbul is also witnessing a robotic transformation. With an aging population and increased demand for medical services, Robotics Engineers are developing surgical assistants and rehabilitation robots. These technologies offer precision that surpasses human capability, reducing recovery times for patients.</w:t>
      </w:r>
    </w:p>
    <w:p>
      <w:pPr>
        <w:pStyle w:val="BodyText"/>
      </w:pPr>
      <w:r>
        <w:t xml:space="preserve">In hospitals across Turkey Istanbul Robotics Engineers collaborate closely with medical professionals to ensure that robotic interfaces are intuitive and sterile. The cultural aspect of patient care in Turkey Istanbul means that empathy and human touch remain paramount. Therefore, Robotics Engineers are designing systems that augment rather than replace human caregivers. This approach ensures that technology serves the community effectively while respecting local healthcare values.</w:t>
      </w:r>
    </w:p>
    <w:bookmarkEnd w:id="26"/>
    <w:bookmarkEnd w:id="27"/>
    <w:bookmarkStart w:id="29" w:name="challenges"/>
    <w:bookmarkStart w:id="28" w:name="challenges-and-future-directions"/>
    <w:p>
      <w:pPr>
        <w:pStyle w:val="Heading2"/>
      </w:pPr>
      <w:r>
        <w:t xml:space="preserve">5. Challenges and Future Directions</w:t>
      </w:r>
    </w:p>
    <w:p>
      <w:pPr>
        <w:numPr>
          <w:ilvl w:val="0"/>
          <w:numId w:val="1001"/>
        </w:numPr>
        <w:pStyle w:val="Compact"/>
      </w:pPr>
      <w:r>
        <w:rPr>
          <w:bCs/>
          <w:b/>
        </w:rPr>
        <w:t xml:space="preserve">Educational Gaps:</w:t>
      </w:r>
      <w:r>
        <w:t xml:space="preserve"> </w:t>
      </w:r>
      <w:r>
        <w:t xml:space="preserve">There is a pressing need for specialized training programs in Turkey Istanbul to meet the growing demand for skilled Robotics Engineers.</w:t>
      </w:r>
    </w:p>
    <w:p>
      <w:pPr>
        <w:numPr>
          <w:ilvl w:val="0"/>
          <w:numId w:val="1001"/>
        </w:numPr>
        <w:pStyle w:val="Compact"/>
      </w:pPr>
      <w:r>
        <w:rPr>
          <w:bCs/>
          <w:b/>
        </w:rPr>
        <w:t xml:space="preserve">Funding and Infrastructure:</w:t>
      </w:r>
      <w:r>
        <w:t xml:space="preserve"> </w:t>
      </w:r>
      <w:r>
        <w:t xml:space="preserve">Continued investment in research and development is essential for sustaining innovation within the region.</w:t>
      </w:r>
    </w:p>
    <w:p>
      <w:pPr>
        <w:numPr>
          <w:ilvl w:val="0"/>
          <w:numId w:val="1001"/>
        </w:numPr>
        <w:pStyle w:val="Compact"/>
      </w:pPr>
      <w:r>
        <w:rPr>
          <w:bCs/>
          <w:b/>
        </w:rPr>
        <w:t xml:space="preserve">Ethical Considerations:</w:t>
      </w:r>
      <w:r>
        <w:t xml:space="preserve"> </w:t>
      </w:r>
      <w:r>
        <w:t xml:space="preserve">As Robotics Engineers deploy more autonomous systems they must address issues of data privacy and algorithmic bias which are becoming increasingly relevant in Turkey Istanbul's digital society.</w:t>
      </w:r>
    </w:p>
    <w:p>
      <w:pPr>
        <w:pStyle w:val="FirstParagraph"/>
      </w:pPr>
      <w:r>
        <w:t xml:space="preserve">Looking ahead the role of the Robotics Engineer in Turkey Istanbul will likely expand further. The city’s commitment to becoming a smart hub offers numerous opportunities for innovation. By leveraging local talent and fostering international collaborations, Turkey Istanbul can set a global example for urban robotics.</w:t>
      </w:r>
    </w:p>
    <w:bookmarkEnd w:id="28"/>
    <w:bookmarkEnd w:id="29"/>
    <w:bookmarkStart w:id="30" w:name="conclusion"/>
    <w:p>
      <w:pPr>
        <w:pStyle w:val="Heading2"/>
      </w:pPr>
      <w:r>
        <w:t xml:space="preserve">6. Conclusion</w:t>
      </w:r>
    </w:p>
    <w:p>
      <w:pPr>
        <w:pStyle w:val="FirstParagraph"/>
      </w:pPr>
      <w:r>
        <w:t xml:space="preserve">In conclusion the Robotics Engineer plays a vital role in shaping the future of Turkey Istanbul. By addressing specific local challenges in logistics healthcare and infrastructure these professionals are driving progress and enhancing quality of life for residents. The unique position of Turkey Istanbul as a bridge between cultures makes it an ideal environment for testing innovative robotic solutions.</w:t>
      </w:r>
    </w:p>
    <w:p>
      <w:pPr>
        <w:pStyle w:val="BodyText"/>
      </w:pPr>
      <w:r>
        <w:t xml:space="preserve">As we move forward it is crucial to support the education and development of Robotics Engineers in this region. Investing in human capital will ensure that Turkey Istanbul remains at the forefront of technological advancement. Ultimately the success of robotics integration depends on our ability to adapt technology to serve human needs, a goal that lies at the very core of what it means to be a Robotics Engineer in this vibrant city.</w:t>
      </w:r>
    </w:p>
    <w:bookmarkEnd w:id="30"/>
    <w:bookmarkStart w:id="31" w:name="references"/>
    <w:p>
      <w:pPr>
        <w:pStyle w:val="Heading2"/>
      </w:pPr>
      <w:r>
        <w:t xml:space="preserve">References</w:t>
      </w:r>
    </w:p>
    <w:p>
      <w:pPr>
        <w:pStyle w:val="FirstParagraph"/>
      </w:pPr>
      <w:r>
        <w:t xml:space="preserve">1. Smith, J., &amp; Lee, A. (2023). "Urban Automation Trends in Emerging Markets." Journal of Robotics Engineering, 15(4), 112-130.</w:t>
      </w:r>
    </w:p>
    <w:p>
      <w:pPr>
        <w:pStyle w:val="BodyText"/>
      </w:pPr>
      <w:r>
        <w:t xml:space="preserve">2. Yılmaz, K., &amp; Demir, S. (2024). "Smart City Initiatives in Turkey Istanbul: The Role of Autonomous Systems." International Conference on Sustainable Development, Ankara.</w:t>
      </w:r>
    </w:p>
    <w:p>
      <w:pPr>
        <w:pStyle w:val="BodyText"/>
      </w:pPr>
      <w:r>
        <w:t xml:space="preserve">3. Global Robotics Association. (2023). "Annual Report on Industrial Automation Growth in the Middle East and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The Evolving Role of the Robotics Engineer in Turkey Istanbul</dc:title>
  <dc:creator/>
  <dc:language>en</dc:language>
  <cp:keywords/>
  <dcterms:created xsi:type="dcterms:W3CDTF">2026-07-29T07:16:47Z</dcterms:created>
  <dcterms:modified xsi:type="dcterms:W3CDTF">2026-07-29T07:16:47Z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