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Autonomous</w:t>
      </w:r>
      <w:r>
        <w:t xml:space="preserve"> </w:t>
      </w:r>
      <w:r>
        <w:t xml:space="preserve">Systems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the-symbiotic-city"/>
    <w:p>
      <w:pPr>
        <w:pStyle w:val="Heading1"/>
      </w:pPr>
      <w:r>
        <w:t xml:space="preserve">The Symbiotic City</w:t>
      </w:r>
    </w:p>
    <w:bookmarkStart w:id="23" w:name="X29f49b47385fddcde79f8cf4398155887a3d986"/>
    <w:p>
      <w:pPr>
        <w:pStyle w:val="Heading2"/>
      </w:pPr>
      <w:r>
        <w:t xml:space="preserve">Leveraging Robotics Engineering to Solve Complex Urban Challenges in United States New York City</w:t>
      </w:r>
    </w:p>
    <w:p>
      <w:pPr>
        <w:pStyle w:val="FirstParagraph"/>
      </w:pPr>
      <w:r>
        <w:rPr>
          <w:iCs/>
          <w:i/>
          <w:bCs/>
          <w:b/>
        </w:rPr>
        <w:t xml:space="preserve">This paper examines the critical role of the modern Robotics Engineer within one of the most complex urban ecosystems on Earth. As United States New York City continues to evolve into a smart city, the demand for sophisticated robotic solutions in logistics, infrastructure maintenance, and public safety has reached unprecedented levels. This document outlines the technical requirements, ethical considerations, and engineering methodologies necessary for deploying autonomous systems in dense metropolitan environments.</w:t>
      </w:r>
    </w:p>
    <w:p>
      <w:pPr>
        <w:pStyle w:val="BodyText"/>
      </w:pPr>
      <w:r>
        <w:rPr>
          <w:bCs/>
          <w:b/>
        </w:rPr>
        <w:t xml:space="preserve">1. Introduction</w:t>
      </w:r>
    </w:p>
    <w:p>
      <w:pPr>
        <w:pStyle w:val="BodyText"/>
      </w:pPr>
      <w:r>
        <w:t xml:space="preserve">The convergence of rapid urbanization and technological advancement has created a unique landscape for innovation. Nowhere is this more evident than in</w:t>
      </w:r>
      <w:r>
        <w:t xml:space="preserve"> </w:t>
      </w:r>
      <w:r>
        <w:rPr>
          <w:bCs/>
          <w:b/>
        </w:rPr>
        <w:t xml:space="preserve">United States New York City</w:t>
      </w:r>
      <w:r>
        <w:t xml:space="preserve">, a metropolis that serves as both the economic capital of America and a laboratory for future city planning. With over eight million residents, millions daily commuters, and aging infrastructure, the challenges facing this city are monumental. However, these challenges present significant opportunities for engineering solutions. Central to addressing these issues is the role of the</w:t>
      </w:r>
      <w:r>
        <w:t xml:space="preserve"> </w:t>
      </w:r>
      <w:r>
        <w:rPr>
          <w:bCs/>
          <w:b/>
        </w:rPr>
        <w:t xml:space="preserve">Robotics Engineer</w:t>
      </w:r>
      <w:r>
        <w:t xml:space="preserve">. This paper argues that the</w:t>
      </w:r>
      <w:r>
        <w:t xml:space="preserve"> </w:t>
      </w:r>
      <w:r>
        <w:rPr>
          <w:bCs/>
          <w:b/>
        </w:rPr>
        <w:t xml:space="preserve">Robotics Engineer</w:t>
      </w:r>
      <w:r>
        <w:t xml:space="preserve"> </w:t>
      </w:r>
      <w:r>
        <w:t xml:space="preserve">is not merely a builder of machines but a crucial urban integrator whose work directly impacts the livability and efficiency of</w:t>
      </w:r>
      <w:r>
        <w:t xml:space="preserve"> </w:t>
      </w:r>
      <w:r>
        <w:rPr>
          <w:bCs/>
          <w:b/>
        </w:rPr>
        <w:t xml:space="preserve">United States New York City</w:t>
      </w:r>
      <w:r>
        <w:t xml:space="preserve">.</w:t>
      </w:r>
    </w:p>
    <w:p>
      <w:pPr>
        <w:pStyle w:val="BodyText"/>
      </w:pPr>
      <w:r>
        <w:t xml:space="preserve">In recent years, the definition of robotics has expanded beyond industrial manufacturing arms to include autonomous mobile robots (AMRs), aerial drones, and humanoid assistants. In the context of</w:t>
      </w:r>
      <w:r>
        <w:t xml:space="preserve"> </w:t>
      </w:r>
      <w:r>
        <w:rPr>
          <w:bCs/>
          <w:b/>
        </w:rPr>
        <w:t xml:space="preserve">United States New York City</w:t>
      </w:r>
      <w:r>
        <w:t xml:space="preserve">, these technologies are being deployed in subway maintenance tunnels, last-mile delivery routes along Manhattan’s congested streets, and even in emergency response scenarios. The</w:t>
      </w:r>
      <w:r>
        <w:t xml:space="preserve"> </w:t>
      </w:r>
      <w:r>
        <w:rPr>
          <w:bCs/>
          <w:b/>
        </w:rPr>
        <w:t xml:space="preserve">Robotics Engineer</w:t>
      </w:r>
      <w:r>
        <w:t xml:space="preserve"> </w:t>
      </w:r>
      <w:r>
        <w:t xml:space="preserve">is tasked with navigating the intricate constraints of this environment, which includes narrow sidewalks, unpredictable pedestrian traffic, legacy infrastructure compatibility issues, and strict regulatory frameworks.</w:t>
      </w:r>
    </w:p>
    <w:p>
      <w:pPr>
        <w:pStyle w:val="BodyText"/>
      </w:pPr>
      <w:r>
        <w:rPr>
          <w:bCs/>
          <w:b/>
        </w:rPr>
        <w:t xml:space="preserve">2. The Unique Environmental Constraints of United States New York City</w:t>
      </w:r>
    </w:p>
    <w:p>
      <w:pPr>
        <w:pStyle w:val="BodyText"/>
      </w:pPr>
      <w:r>
        <w:t xml:space="preserve">To understand the specific demands placed on a</w:t>
      </w:r>
      <w:r>
        <w:t xml:space="preserve"> </w:t>
      </w:r>
      <w:r>
        <w:rPr>
          <w:bCs/>
          <w:b/>
        </w:rPr>
        <w:t xml:space="preserve">Robotics Engineer</w:t>
      </w:r>
      <w:r>
        <w:t xml:space="preserve">, one must first appreciate the physical and logistical reality of operating in</w:t>
      </w:r>
      <w:r>
        <w:t xml:space="preserve"> </w:t>
      </w:r>
      <w:r>
        <w:rPr>
          <w:bCs/>
          <w:b/>
        </w:rPr>
        <w:t xml:space="preserve">United States New York City</w:t>
      </w:r>
      <w:r>
        <w:t xml:space="preserve">. Unlike suburban areas or purpose-built industrial zones, NYC is characterized by extreme density and verticality. For a</w:t>
      </w:r>
      <w:r>
        <w:t xml:space="preserve"> </w:t>
      </w:r>
      <w:r>
        <w:rPr>
          <w:bCs/>
          <w:b/>
        </w:rPr>
        <w:t xml:space="preserve">Robotics Engineer</w:t>
      </w:r>
      <w:r>
        <w:t xml:space="preserve">, this translates to complex spatial reasoning requirements.</w:t>
      </w:r>
    </w:p>
    <w:p>
      <w:pPr>
        <w:pStyle w:val="BodyText"/>
      </w:pPr>
      <w:r>
        <w:rPr>
          <w:iCs/>
          <w:i/>
        </w:rPr>
        <w:t xml:space="preserve">2.1. The Last-Mile Delivery Problem</w:t>
      </w:r>
    </w:p>
    <w:p>
      <w:pPr>
        <w:pStyle w:val="BodyText"/>
      </w:pPr>
      <w:r>
        <w:t xml:space="preserve">New York City’s streets are among the most congested in the world. Traditional delivery trucks contribute significantly to carbon emissions and traffic bottlenecks.</w:t>
      </w:r>
      <w:r>
        <w:t xml:space="preserve"> </w:t>
      </w:r>
      <w:r>
        <w:rPr>
          <w:bCs/>
          <w:b/>
        </w:rPr>
        <w:t xml:space="preserve">Robotics Engineers</w:t>
      </w:r>
      <w:r>
        <w:t xml:space="preserve"> </w:t>
      </w:r>
      <w:r>
        <w:t xml:space="preserve">are currently designing compact, sidewalk-based autonomous delivery units capable of navigating crowded pedestrian zones. These robots must possess advanced sensor fusion capabilities, combining LiDAR, computer vision, and ultrasonic sensors to detect unexpected obstacles such as double-parked cars, street performers, or sudden changes in crowd flow. The engineering challenge lies not only in the hardware durability but also in the software algorithms that predict human behavior with high accuracy.</w:t>
      </w:r>
    </w:p>
    <w:p>
      <w:pPr>
        <w:pStyle w:val="BodyText"/>
      </w:pPr>
      <w:r>
        <w:rPr>
          <w:iCs/>
          <w:i/>
        </w:rPr>
        <w:t xml:space="preserve">2.2. Subterranean Infrastructure Maintenance</w:t>
      </w:r>
    </w:p>
    <w:p>
      <w:pPr>
        <w:pStyle w:val="BodyText"/>
      </w:pPr>
      <w:r>
        <w:t xml:space="preserve">Beneath the bustling streets lies a labyrinth of subway tunnels, steam pipes, and water mains that are often decades old. Human access to these confined spaces is limited by safety concerns and efficiency constraints. Here, the</w:t>
      </w:r>
      <w:r>
        <w:t xml:space="preserve"> </w:t>
      </w:r>
      <w:r>
        <w:rPr>
          <w:bCs/>
          <w:b/>
        </w:rPr>
        <w:t xml:space="preserve">Robotics Engineer</w:t>
      </w:r>
      <w:r>
        <w:t xml:space="preserve"> </w:t>
      </w:r>
      <w:r>
        <w:t xml:space="preserve">designs specialized crawlers and snake-like robots equipped with cameras and diagnostic tools. These machines must operate in low-light environments with limited GPS signal (relying on SLAM - Simultaneous Localization and Mapping technology) to inspect infrastructure integrity. The deployment of such robots in</w:t>
      </w:r>
      <w:r>
        <w:t xml:space="preserve"> </w:t>
      </w:r>
      <w:r>
        <w:rPr>
          <w:bCs/>
          <w:b/>
        </w:rPr>
        <w:t xml:space="preserve">United States New York City</w:t>
      </w:r>
      <w:r>
        <w:t xml:space="preserve"> </w:t>
      </w:r>
      <w:r>
        <w:t xml:space="preserve">is critical for preventing catastrophic failures and ensuring public safety.</w:t>
      </w:r>
    </w:p>
    <w:p>
      <w:pPr>
        <w:pStyle w:val="BodyText"/>
      </w:pPr>
      <w:r>
        <w:rPr>
          <w:iCs/>
          <w:i/>
        </w:rPr>
        <w:t xml:space="preserve">2.3. Aerial Logistics and Airspace Management</w:t>
      </w:r>
    </w:p>
    <w:p>
      <w:pPr>
        <w:pStyle w:val="BodyText"/>
      </w:pPr>
      <w:r>
        <w:t xml:space="preserve">The Federal Aviation Administration (FAA) is actively working toward integrating drones into the national airspace, a process that has significant implications for</w:t>
      </w:r>
      <w:r>
        <w:t xml:space="preserve"> </w:t>
      </w:r>
      <w:r>
        <w:rPr>
          <w:bCs/>
          <w:b/>
        </w:rPr>
        <w:t xml:space="preserve">United States New York City</w:t>
      </w:r>
      <w:r>
        <w:t xml:space="preserve">.</w:t>
      </w:r>
      <w:r>
        <w:t xml:space="preserve"> </w:t>
      </w:r>
      <w:r>
        <w:rPr>
          <w:bCs/>
          <w:b/>
        </w:rPr>
        <w:t xml:space="preserve">Robotics Engineers</w:t>
      </w:r>
      <w:r>
        <w:t xml:space="preserve"> </w:t>
      </w:r>
      <w:r>
        <w:t xml:space="preserve">are developing drone-in-a-box solutions for medical supply delivery between hospitals. The engineering hurdles here include noise reduction, collision avoidance in three-dimensional space, and robust communication links that can withstand the high electromagnetic interference typical of dense urban centers.</w:t>
      </w:r>
    </w:p>
    <w:p>
      <w:pPr>
        <w:pStyle w:val="BodyText"/>
      </w:pPr>
      <w:r>
        <w:rPr>
          <w:bCs/>
          <w:b/>
        </w:rPr>
        <w:t xml:space="preserve">3. Technical Methodologies and Engineering Challenges</w:t>
      </w:r>
    </w:p>
    <w:p>
      <w:pPr>
        <w:pStyle w:val="BodyText"/>
      </w:pPr>
      <w:r>
        <w:t xml:space="preserve">The work of the</w:t>
      </w:r>
      <w:r>
        <w:t xml:space="preserve"> </w:t>
      </w:r>
      <w:r>
        <w:rPr>
          <w:bCs/>
          <w:b/>
        </w:rPr>
        <w:t xml:space="preserve">Robotics Engineer</w:t>
      </w:r>
      <w:r>
        <w:t xml:space="preserve"> </w:t>
      </w:r>
      <w:r>
        <w:t xml:space="preserve">in this domain requires a multidisciplinary approach, blending mechanical design, electrical engineering, computer science, and data analytics.</w:t>
      </w:r>
    </w:p>
    <w:bookmarkStart w:id="20" w:name="data-driven-design-for-nyc-variability"/>
    <w:p>
      <w:pPr>
        <w:pStyle w:val="Heading3"/>
      </w:pPr>
      <w:r>
        <w:rPr>
          <w:iCs/>
          <w:i/>
        </w:rPr>
        <w:t xml:space="preserve">Data-Driven Design for NYC Variability</w:t>
      </w:r>
    </w:p>
    <w:p>
      <w:pPr>
        <w:pStyle w:val="FirstParagraph"/>
      </w:pPr>
      <w:r>
        <w:t xml:space="preserve">A primary challenge for the</w:t>
      </w:r>
      <w:r>
        <w:t xml:space="preserve"> </w:t>
      </w:r>
      <w:r>
        <w:rPr>
          <w:bCs/>
          <w:b/>
        </w:rPr>
        <w:t xml:space="preserve">Robotics Engineer</w:t>
      </w:r>
      <w:r>
        <w:t xml:space="preserve"> </w:t>
      </w:r>
      <w:r>
        <w:t xml:space="preserve">is training AI models on diverse data sets. The environment of</w:t>
      </w:r>
      <w:r>
        <w:t xml:space="preserve"> </w:t>
      </w:r>
      <w:r>
        <w:rPr>
          <w:bCs/>
          <w:b/>
        </w:rPr>
        <w:t xml:space="preserve">United States New York City</w:t>
      </w:r>
      <w:r>
        <w:t xml:space="preserve"> </w:t>
      </w:r>
      <w:r>
        <w:t xml:space="preserve">changes rapidly due to weather, construction, and events. An autonomous robot trained in a simulation must be able to generalize its knowledge to real-world scenarios that were not explicitly programmed. Engineers utilize "Sim-to-Real" transfer techniques, where robots are tested in hyper-realistic virtual replicas of NYC neighborhoods before deployment. This reduces the risk of failure and accelerates the iteration cycle.</w:t>
      </w:r>
    </w:p>
    <w:bookmarkEnd w:id="20"/>
    <w:bookmarkStart w:id="21" w:name="ethical-considerations-and-public-trust"/>
    <w:p>
      <w:pPr>
        <w:pStyle w:val="Heading3"/>
      </w:pPr>
      <w:r>
        <w:rPr>
          <w:iCs/>
          <w:i/>
        </w:rPr>
        <w:t xml:space="preserve">Ethical Considerations and Public Trust</w:t>
      </w:r>
    </w:p>
    <w:p>
      <w:pPr>
        <w:pStyle w:val="FirstParagraph"/>
      </w:pPr>
      <w:r>
        <w:t xml:space="preserve">Beyond code and circuits, the</w:t>
      </w:r>
      <w:r>
        <w:t xml:space="preserve"> </w:t>
      </w:r>
      <w:r>
        <w:rPr>
          <w:bCs/>
          <w:b/>
        </w:rPr>
        <w:t xml:space="preserve">Robotics Engineer</w:t>
      </w:r>
      <w:r>
        <w:t xml:space="preserve"> </w:t>
      </w:r>
      <w:r>
        <w:t xml:space="preserve">must address ethical concerns. In a diverse community like</w:t>
      </w:r>
      <w:r>
        <w:t xml:space="preserve"> </w:t>
      </w:r>
      <w:r>
        <w:rPr>
          <w:bCs/>
          <w:b/>
        </w:rPr>
        <w:t xml:space="preserve">United States New York City</w:t>
      </w:r>
      <w:r>
        <w:t xml:space="preserve">, public trust is paramount. If an autonomous vehicle causes an accident or a surveillance robot invades privacy, the backlash can halt entire projects. Engineers are increasingly incorporating "Ethics by Design" principles into their workflows. This involves creating transparent decision-making algorithms for autonomous systems and ensuring that data collection adheres to strict privacy standards mandated by local laws.</w:t>
      </w:r>
    </w:p>
    <w:bookmarkEnd w:id="21"/>
    <w:bookmarkStart w:id="22" w:name="interoperability-with-legacy-systems"/>
    <w:p>
      <w:pPr>
        <w:pStyle w:val="Heading3"/>
      </w:pPr>
      <w:r>
        <w:rPr>
          <w:iCs/>
          <w:i/>
        </w:rPr>
        <w:t xml:space="preserve">Interoperability with Legacy Systems</w:t>
      </w:r>
    </w:p>
    <w:p>
      <w:pPr>
        <w:pStyle w:val="FirstParagraph"/>
      </w:pPr>
      <w:r>
        <w:t xml:space="preserve">New York City’s infrastructure is a mix of the ultra-modern and the historic. A</w:t>
      </w:r>
      <w:r>
        <w:t xml:space="preserve"> </w:t>
      </w:r>
      <w:r>
        <w:rPr>
          <w:bCs/>
          <w:b/>
        </w:rPr>
        <w:t xml:space="preserve">Robotics Engineer</w:t>
      </w:r>
      <w:r>
        <w:t xml:space="preserve"> </w:t>
      </w:r>
      <w:r>
        <w:t xml:space="preserve">must ensure that new robotic systems can communicate with existing traffic lights, subway signals, and building access controls. This often requires developing custom adapters and middleware that bridge old protocols with modern IoT (Internet of Things) standards.</w:t>
      </w:r>
    </w:p>
    <w:p>
      <w:pPr>
        <w:pStyle w:val="BodyText"/>
      </w:pPr>
      <w:r>
        <w:rPr>
          <w:bCs/>
          <w:b/>
        </w:rPr>
        <w:t xml:space="preserve">4. Case Study: The Deployment of Autonomous Street Sweepers</w:t>
      </w:r>
    </w:p>
    <w:p>
      <w:pPr>
        <w:pStyle w:val="BodyText"/>
      </w:pPr>
      <w:r>
        <w:t xml:space="preserve">To illustrate the practical application of these concepts, we examine a pilot program involving autonomous street sweeping robots in Brooklyn. In this initiative,</w:t>
      </w:r>
      <w:r>
        <w:t xml:space="preserve"> </w:t>
      </w:r>
      <w:r>
        <w:rPr>
          <w:bCs/>
          <w:b/>
        </w:rPr>
        <w:t xml:space="preserve">Robotics Engineers</w:t>
      </w:r>
      <w:r>
        <w:t xml:space="preserve"> </w:t>
      </w:r>
      <w:r>
        <w:t xml:space="preserve">developed a fleet of small, solar-assisted sweepers that operate during off-peak hours. The engineering team had to solve several specific problems:</w:t>
      </w:r>
    </w:p>
    <w:p>
      <w:pPr>
        <w:numPr>
          <w:ilvl w:val="0"/>
          <w:numId w:val="1001"/>
        </w:numPr>
        <w:pStyle w:val="Compact"/>
      </w:pPr>
      <w:r>
        <w:rPr>
          <w:bCs/>
          <w:b/>
        </w:rPr>
        <w:t xml:space="preserve">Battery Management:</w:t>
      </w:r>
      <w:r>
        <w:t xml:space="preserve"> </w:t>
      </w:r>
      <w:r>
        <w:t xml:space="preserve">Ensuring the robots could charge at street-side stations without interfering with pedestrian or vehicular traffic.</w:t>
      </w:r>
    </w:p>
    <w:p>
      <w:pPr>
        <w:numPr>
          <w:ilvl w:val="0"/>
          <w:numId w:val="1001"/>
        </w:numPr>
        <w:pStyle w:val="Compact"/>
      </w:pPr>
      <w:r>
        <w:rPr>
          <w:bCs/>
          <w:b/>
        </w:rPr>
        <w:t xml:space="preserve">Night Vision:</w:t>
      </w:r>
      <w:r>
        <w:t xml:space="preserve"> </w:t>
      </w:r>
      <w:r>
        <w:t xml:space="preserve">Equipping sensors that can distinguish between litter and reflective road markings in low light.</w:t>
      </w:r>
    </w:p>
    <w:p>
      <w:pPr>
        <w:numPr>
          <w:ilvl w:val="0"/>
          <w:numId w:val="1001"/>
        </w:numPr>
        <w:pStyle w:val="Compact"/>
      </w:pPr>
      <w:r>
        <w:rPr>
          <w:bCs/>
          <w:b/>
        </w:rPr>
        <w:t xml:space="preserve">Crowd Interaction:</w:t>
      </w:r>
      <w:r>
        <w:t xml:space="preserve"> </w:t>
      </w:r>
      <w:r>
        <w:t xml:space="preserve">Programming polite, non-intrusive movement patterns to coexist with late-night nightlife crowds common in NYC.</w:t>
      </w:r>
    </w:p>
    <w:p>
      <w:pPr>
        <w:pStyle w:val="FirstParagraph"/>
      </w:pPr>
      <w:r>
        <w:t xml:space="preserve">The result was a 30% increase in street cleanliness metrics and a reduction in the carbon footprint associated with traditional diesel-powered sweepers. This success story highlights how targeted engineering solutions from a dedicated</w:t>
      </w:r>
      <w:r>
        <w:t xml:space="preserve"> </w:t>
      </w:r>
      <w:r>
        <w:rPr>
          <w:bCs/>
          <w:b/>
        </w:rPr>
        <w:t xml:space="preserve">Robotics Engineer</w:t>
      </w:r>
      <w:r>
        <w:t xml:space="preserve"> </w:t>
      </w:r>
      <w:r>
        <w:t xml:space="preserve">can yield tangible benefits for</w:t>
      </w:r>
      <w:r>
        <w:t xml:space="preserve"> </w:t>
      </w:r>
      <w:r>
        <w:rPr>
          <w:bCs/>
          <w:b/>
        </w:rPr>
        <w:t xml:space="preserve">United States New York City</w:t>
      </w:r>
      <w:r>
        <w:t xml:space="preserve">.</w:t>
      </w:r>
    </w:p>
    <w:p>
      <w:pPr>
        <w:pStyle w:val="BodyText"/>
      </w:pPr>
      <w:r>
        <w:rPr>
          <w:bCs/>
          <w:b/>
        </w:rPr>
        <w:t xml:space="preserve">5. Future Directions and Policy Recommendations</w:t>
      </w:r>
    </w:p>
    <w:p>
      <w:pPr>
        <w:pStyle w:val="BodyText"/>
      </w:pPr>
      <w:r>
        <w:t xml:space="preserve">The future of urban robotics in</w:t>
      </w:r>
      <w:r>
        <w:t xml:space="preserve"> </w:t>
      </w:r>
      <w:r>
        <w:rPr>
          <w:bCs/>
          <w:b/>
        </w:rPr>
        <w:t xml:space="preserve">United States New York City</w:t>
      </w:r>
      <w:r>
        <w:t xml:space="preserve"> </w:t>
      </w:r>
      <w:r>
        <w:t xml:space="preserve">depends heavily on collaborative frameworks between the private sector, academic institutions, and city government.</w:t>
      </w:r>
      <w:r>
        <w:t xml:space="preserve"> </w:t>
      </w:r>
      <w:r>
        <w:rPr>
          <w:bCs/>
          <w:b/>
        </w:rPr>
        <w:t xml:space="preserve">Robotics Engineers</w:t>
      </w:r>
      <w:r>
        <w:t xml:space="preserve"> </w:t>
      </w:r>
      <w:r>
        <w:t xml:space="preserve">must engage with policymakers to establish clear regulations regarding testing zones, liability insurance requirements, and data usage rights.</w:t>
      </w:r>
    </w:p>
    <w:p>
      <w:pPr>
        <w:pStyle w:val="BodyText"/>
      </w:pPr>
      <w:r>
        <w:t xml:space="preserve">We recommend the establishment of a dedicated "Urban Robotics Lab" within NYC’s technology districts. This hub would serve as a proving ground where</w:t>
      </w:r>
      <w:r>
        <w:t xml:space="preserve"> </w:t>
      </w:r>
      <w:r>
        <w:rPr>
          <w:bCs/>
          <w:b/>
        </w:rPr>
        <w:t xml:space="preserve">Robotics Engineers</w:t>
      </w:r>
      <w:r>
        <w:t xml:space="preserve"> </w:t>
      </w:r>
      <w:r>
        <w:t xml:space="preserve">can test prototypes in controlled yet realistic city environments. Furthermore, educational initiatives should be launched to train the next generation of engineers with specific expertise in urban robotics, emphasizing not just technical proficiency but also civic responsibility.</w:t>
      </w:r>
    </w:p>
    <w:p>
      <w:pPr>
        <w:pStyle w:val="BodyText"/>
      </w:pPr>
      <w:r>
        <w:rPr>
          <w:bCs/>
          <w:b/>
        </w:rPr>
        <w:t xml:space="preserve">6. Conclusion</w:t>
      </w:r>
    </w:p>
    <w:p>
      <w:pPr>
        <w:pStyle w:val="BodyText"/>
      </w:pPr>
      <w:r>
        <w:t xml:space="preserve">The integration of autonomous systems into the fabric of daily life is inevitable. For</w:t>
      </w:r>
      <w:r>
        <w:t xml:space="preserve"> </w:t>
      </w:r>
      <w:r>
        <w:rPr>
          <w:bCs/>
          <w:b/>
        </w:rPr>
        <w:t xml:space="preserve">United States New York City</w:t>
      </w:r>
      <w:r>
        <w:t xml:space="preserve">, this transition offers a path toward greater sustainability, efficiency, and safety. However, realizing this potential relies entirely on the competence and innovation of the</w:t>
      </w:r>
      <w:r>
        <w:t xml:space="preserve"> </w:t>
      </w:r>
      <w:r>
        <w:rPr>
          <w:bCs/>
          <w:b/>
        </w:rPr>
        <w:t xml:space="preserve">Robotics Engineer</w:t>
      </w:r>
      <w:r>
        <w:t xml:space="preserve">. These professionals are tasked with building machines that do not just function in isolation but thrive within the chaotic, vibrant ecosystem of a major global city. By overcoming technical hurdles related to navigation, durability, and ethics,</w:t>
      </w:r>
      <w:r>
        <w:t xml:space="preserve"> </w:t>
      </w:r>
      <w:r>
        <w:rPr>
          <w:bCs/>
          <w:b/>
        </w:rPr>
        <w:t xml:space="preserve">Robotics Engineers</w:t>
      </w:r>
      <w:r>
        <w:t xml:space="preserve"> </w:t>
      </w:r>
      <w:r>
        <w:t xml:space="preserve">are laying the foundation for a smarter future. As we look ahead, it is clear that the synergy between human ingenuity and robotic precision will define the urban landscape of</w:t>
      </w:r>
      <w:r>
        <w:t xml:space="preserve"> </w:t>
      </w:r>
      <w:r>
        <w:rPr>
          <w:bCs/>
          <w:b/>
        </w:rPr>
        <w:t xml:space="preserve">United States New York City</w:t>
      </w:r>
      <w:r>
        <w:t xml:space="preserve"> </w:t>
      </w:r>
      <w:r>
        <w:t xml:space="preserve">for decades to come.</w:t>
      </w:r>
    </w:p>
    <w:p>
      <w:pPr>
        <w:pStyle w:val="BodyText"/>
      </w:pPr>
      <w:r>
        <w:rPr>
          <w:iCs/>
          <w:i/>
        </w:rPr>
        <w:t xml:space="preserve">The authors acknowledge the contributions of various tech startups, municipal departments, and academic partners who facilitate research in this rapidly evolving field. The views expressed herein are those of the author(s) and do not necessarily reflect the official policy or position of any specific organization.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Autonomous Systems in Urban Environments: A Conference Paper on the Role of the Robotics Engineer in United States New York City</dc:title>
  <dc:creator/>
  <cp:keywords/>
  <dcterms:created xsi:type="dcterms:W3CDTF">2026-07-29T18:42:14Z</dcterms:created>
  <dcterms:modified xsi:type="dcterms:W3CDTF">2026-07-29T18:42:14Z</dcterms:modified>
</cp:coreProperties>
</file>

<file path=docProps/custom.xml><?xml version="1.0" encoding="utf-8"?>
<Properties xmlns="http://schemas.openxmlformats.org/officeDocument/2006/custom-properties" xmlns:vt="http://schemas.openxmlformats.org/officeDocument/2006/docPropsVTypes"/>
</file>