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0" w:name="X416a5d17f179fd3a8a5c06549a53925604cebf1"/>
    <w:p>
      <w:pPr>
        <w:pStyle w:val="Heading1"/>
      </w:pPr>
      <w:r>
        <w:t xml:space="preserve">Innovating the Future of Automation:</w:t>
      </w:r>
      <w:r>
        <w:br/>
      </w:r>
      <w:r>
        <w:t xml:space="preserve">The Evolving Role of the Robotics Engineer in United States San Francisco</w:t>
      </w:r>
    </w:p>
    <w:p>
      <w:pPr>
        <w:pStyle w:val="FirstParagraph"/>
      </w:pPr>
      <w:r>
        <w:rPr>
          <w:bCs/>
          <w:b/>
        </w:rPr>
        <w:t xml:space="preserve">Abstract:</w:t>
      </w:r>
    </w:p>
    <w:p>
      <w:pPr>
        <w:pStyle w:val="BodyText"/>
      </w:pPr>
      <w:r>
        <w:t xml:space="preserve">This paper explores the critical and expanding role of the Robotics Engineer within the unique technological ecosystem of United States San Francisco. As a global hub for artificial intelligence, hardware manufacturing, and venture capital, this city serves as a primary testing ground for next-generation automated systems. We examine how these engineers bridge theoretical algorithms with physical execution in urban environments.</w:t>
      </w:r>
    </w:p>
    <w:bookmarkStart w:id="20" w:name="i.-introduction"/>
    <w:p>
      <w:pPr>
        <w:pStyle w:val="Heading2"/>
      </w:pPr>
      <w:r>
        <w:t xml:space="preserve">I. Introduction</w:t>
      </w:r>
    </w:p>
    <w:p>
      <w:pPr>
        <w:pStyle w:val="FirstParagraph"/>
      </w:pPr>
      <w:r>
        <w:t xml:space="preserve">The convergence of software sophistication and mechanical precision has given rise to one of the most dynamic professions in the modern technological landscape: the Robotics Engineer. In</w:t>
      </w:r>
      <w:r>
        <w:t xml:space="preserve"> </w:t>
      </w:r>
      <w:r>
        <w:rPr>
          <w:bCs/>
          <w:b/>
        </w:rPr>
        <w:t xml:space="preserve">United States San Francisco</w:t>
      </w:r>
      <w:r>
        <w:t xml:space="preserve">, this profession is not merely about building machines; it is about integrating autonomous systems into a dense, complex, and high-stakes urban environment. As the city continues to serve as a beacon for innovation in</w:t>
      </w:r>
      <w:r>
        <w:t xml:space="preserve"> </w:t>
      </w:r>
      <w:r>
        <w:rPr>
          <w:bCs/>
          <w:b/>
        </w:rPr>
        <w:t xml:space="preserve">United States San Francisco</w:t>
      </w:r>
      <w:r>
        <w:t xml:space="preserve">, the demand for skilled professionals who can design, build, test, and maintain robotic systems has reached an unprecedented peak.</w:t>
      </w:r>
    </w:p>
    <w:p>
      <w:pPr>
        <w:pStyle w:val="BodyText"/>
      </w:pPr>
      <w:r>
        <w:t xml:space="preserve">This conference paper aims to analyze the specific responsibilities, challenges, and innovations driven by Robotics Engineers operating within this metropolitan hub. From autonomous delivery vehicles navigating steep hills to collaborative robots (cobots) in local manufacturing facilities, the work of these engineers is reshaping how humans interact with technology in</w:t>
      </w:r>
      <w:r>
        <w:t xml:space="preserve"> </w:t>
      </w:r>
      <w:r>
        <w:rPr>
          <w:bCs/>
          <w:b/>
        </w:rPr>
        <w:t xml:space="preserve">United States San Francisco</w:t>
      </w:r>
      <w:r>
        <w:t xml:space="preserve">.</w:t>
      </w:r>
    </w:p>
    <w:bookmarkEnd w:id="20"/>
    <w:bookmarkStart w:id="21" w:name="Xf5aab1752b058834df5020448d23139b94936c4"/>
    <w:p>
      <w:pPr>
        <w:pStyle w:val="Heading2"/>
      </w:pPr>
      <w:r>
        <w:t xml:space="preserve">II. The Unique Context of United States San Francisco</w:t>
      </w:r>
    </w:p>
    <w:p>
      <w:pPr>
        <w:pStyle w:val="FirstParagraph"/>
      </w:pPr>
      <w:r>
        <w:t xml:space="preserve">To understand the role of a Robotics Engineer today, one must first appreciate the context in which they operate.</w:t>
      </w:r>
      <w:r>
        <w:t xml:space="preserve"> </w:t>
      </w:r>
      <w:r>
        <w:rPr>
          <w:bCs/>
          <w:b/>
        </w:rPr>
        <w:t xml:space="preserve">United States San Francisco</w:t>
      </w:r>
      <w:r>
        <w:t xml:space="preserve"> </w:t>
      </w:r>
      <w:r>
        <w:t xml:space="preserve">presents a distinct set of logistical and environmental challenges that differ significantly from other tech hubs. The city’s topography, characterized by steep inclines and narrow streets, requires robotic systems to possess high levels of adaptability and robust control algorithms.</w:t>
      </w:r>
    </w:p>
    <w:p>
      <w:pPr>
        <w:pStyle w:val="BodyText"/>
      </w:pPr>
      <w:r>
        <w:t xml:space="preserve">Furthermore, the regulatory environment in</w:t>
      </w:r>
      <w:r>
        <w:t xml:space="preserve"> </w:t>
      </w:r>
      <w:r>
        <w:rPr>
          <w:bCs/>
          <w:b/>
        </w:rPr>
        <w:t xml:space="preserve">United States San Francisco</w:t>
      </w:r>
      <w:r>
        <w:t xml:space="preserve"> </w:t>
      </w:r>
      <w:r>
        <w:t xml:space="preserve">is among the most progressive in the nation regarding technology integration. This creates a fertile ground for Robotics Engineers who must not only be proficient in coding and mechanical design but also well-versed in ethics, safety standards, and municipal compliance. The proximity to major academic institutions such as Stanford University and UC Berkeley further fuels this ecosystem, creating a pipeline of research that Robotics Engineers are tasked with translating into market-ready solutions.</w:t>
      </w:r>
    </w:p>
    <w:bookmarkEnd w:id="21"/>
    <w:bookmarkStart w:id="25" w:name="X1d37f0c64fc25cb2f126edd8399fcee5576fbb4"/>
    <w:p>
      <w:pPr>
        <w:pStyle w:val="Heading2"/>
      </w:pPr>
      <w:r>
        <w:t xml:space="preserve">III. Core Responsibilities of the Modern Robotics Engineer</w:t>
      </w:r>
    </w:p>
    <w:p>
      <w:pPr>
        <w:pStyle w:val="FirstParagraph"/>
      </w:pPr>
      <w:r>
        <w:t xml:space="preserve">The definition of a Robotics Engineer has expanded beyond traditional industrial assembly lines. In the context of</w:t>
      </w:r>
      <w:r>
        <w:t xml:space="preserve"> </w:t>
      </w:r>
      <w:r>
        <w:rPr>
          <w:bCs/>
          <w:b/>
        </w:rPr>
        <w:t xml:space="preserve">United States San Francisco</w:t>
      </w:r>
      <w:r>
        <w:t xml:space="preserve">, their roles are multifaceted:</w:t>
      </w:r>
    </w:p>
    <w:bookmarkStart w:id="22" w:name="a.-system-integration-and-design"/>
    <w:p>
      <w:pPr>
        <w:pStyle w:val="Heading3"/>
      </w:pPr>
      <w:r>
        <w:t xml:space="preserve">A. System Integration and Design</w:t>
      </w:r>
    </w:p>
    <w:p>
      <w:pPr>
        <w:pStyle w:val="FirstParagraph"/>
      </w:pPr>
      <w:r>
        <w:t xml:space="preserve">A primary duty is the holistic integration of mechanical, electrical, and software components. A Robotics Engineer must ensure that sensors such as LiDAR, cameras, and ultrasonic devices communicate effectively with processing units running complex machine learning models. In</w:t>
      </w:r>
      <w:r>
        <w:t xml:space="preserve"> </w:t>
      </w:r>
      <w:r>
        <w:rPr>
          <w:bCs/>
          <w:b/>
        </w:rPr>
        <w:t xml:space="preserve">United States San Francisco</w:t>
      </w:r>
      <w:r>
        <w:t xml:space="preserve">, where space is often at a premium—particularly in logistics and last-mile delivery applications—compact yet powerful designs are essential.</w:t>
      </w:r>
    </w:p>
    <w:bookmarkEnd w:id="22"/>
    <w:bookmarkStart w:id="23" w:name="b.-simulation-and-virtual-prototyping"/>
    <w:p>
      <w:pPr>
        <w:pStyle w:val="Heading3"/>
      </w:pPr>
      <w:r>
        <w:t xml:space="preserve">B. Simulation and Virtual Prototyping</w:t>
      </w:r>
    </w:p>
    <w:p>
      <w:pPr>
        <w:pStyle w:val="FirstParagraph"/>
      </w:pPr>
      <w:r>
        <w:t xml:space="preserve">Before deploying robots in the public spaces of</w:t>
      </w:r>
      <w:r>
        <w:t xml:space="preserve"> </w:t>
      </w:r>
      <w:r>
        <w:rPr>
          <w:bCs/>
          <w:b/>
        </w:rPr>
        <w:t xml:space="preserve">United States San Francisco</w:t>
      </w:r>
      <w:r>
        <w:t xml:space="preserve">, extensive simulation is required. Robotics Engineers utilize digital twins to test scenarios under various lighting conditions, weather patterns, and pedestrian interactions. This virtual validation is crucial for ensuring that physical prototypes will not fail when exposed to the unpredictable nature of city life.</w:t>
      </w:r>
    </w:p>
    <w:bookmarkEnd w:id="23"/>
    <w:bookmarkStart w:id="24" w:name="c.-real-world-testing-and-iteration"/>
    <w:p>
      <w:pPr>
        <w:pStyle w:val="Heading3"/>
      </w:pPr>
      <w:r>
        <w:t xml:space="preserve">C. Real-World Testing and Iteration</w:t>
      </w:r>
    </w:p>
    <w:p>
      <w:pPr>
        <w:pStyle w:val="FirstParagraph"/>
      </w:pPr>
      <w:r>
        <w:t xml:space="preserve">Theoretical models often differ from reality. Robotics Engineers spend a significant portion of their time conducting field tests in</w:t>
      </w:r>
      <w:r>
        <w:t xml:space="preserve"> </w:t>
      </w:r>
      <w:r>
        <w:rPr>
          <w:bCs/>
          <w:b/>
        </w:rPr>
        <w:t xml:space="preserve">United States San Francisco</w:t>
      </w:r>
      <w:r>
        <w:t xml:space="preserve">. This involves troubleshooting unexpected obstacles, such as construction zones or unusual pedestrian behaviors, and refining the algorithms in real-time. This iterative process is vital for building trust with both regulatory bodies and the public.</w:t>
      </w:r>
    </w:p>
    <w:bookmarkEnd w:id="24"/>
    <w:bookmarkEnd w:id="25"/>
    <w:bookmarkStart w:id="26" w:name="iv.-key-technological-domains"/>
    <w:p>
      <w:pPr>
        <w:pStyle w:val="Heading2"/>
      </w:pPr>
      <w:r>
        <w:t xml:space="preserve">IV. Key Technological Domains</w:t>
      </w:r>
    </w:p>
    <w:p>
      <w:pPr>
        <w:pStyle w:val="FirstParagraph"/>
      </w:pPr>
      <w:r>
        <w:t xml:space="preserve">In</w:t>
      </w:r>
      <w:r>
        <w:t xml:space="preserve"> </w:t>
      </w:r>
      <w:r>
        <w:rPr>
          <w:bCs/>
          <w:b/>
        </w:rPr>
        <w:t xml:space="preserve">United States San Francisco</w:t>
      </w:r>
      <w:r>
        <w:t xml:space="preserve">, Robotics Engineers are driving innovation across several key domains:</w:t>
      </w:r>
    </w:p>
    <w:p>
      <w:pPr>
        <w:numPr>
          <w:ilvl w:val="0"/>
          <w:numId w:val="1001"/>
        </w:numPr>
        <w:pStyle w:val="Compact"/>
      </w:pPr>
      <w:r>
        <w:rPr>
          <w:bCs/>
          <w:b/>
        </w:rPr>
        <w:t xml:space="preserve">Autonomous Mobility:</w:t>
      </w:r>
    </w:p>
    <w:p>
      <w:pPr>
        <w:numPr>
          <w:ilvl w:val="0"/>
          <w:numId w:val="1001"/>
        </w:numPr>
        <w:pStyle w:val="Compact"/>
      </w:pPr>
      <w:r>
        <w:rPr>
          <w:bCs/>
          <w:b/>
        </w:rPr>
        <w:t xml:space="preserve">Healthcare Robotics:</w:t>
      </w:r>
    </w:p>
    <w:p>
      <w:pPr>
        <w:numPr>
          <w:ilvl w:val="0"/>
          <w:numId w:val="1001"/>
        </w:numPr>
        <w:pStyle w:val="Compact"/>
      </w:pPr>
      <w:r>
        <w:rPr>
          <w:bCs/>
          <w:b/>
        </w:rPr>
        <w:t xml:space="preserve">Sustainability and Waste Management:</w:t>
      </w:r>
    </w:p>
    <w:bookmarkEnd w:id="26"/>
    <w:bookmarkStart w:id="27" w:name="v.-ethical-and-social-considerations"/>
    <w:p>
      <w:pPr>
        <w:pStyle w:val="Heading2"/>
      </w:pPr>
      <w:r>
        <w:t xml:space="preserve">V. Ethical and Social Considerations</w:t>
      </w:r>
    </w:p>
    <w:p>
      <w:pPr>
        <w:pStyle w:val="FirstParagraph"/>
      </w:pPr>
      <w:r>
        <w:t xml:space="preserve">The deployment of robotics in a densely populated area like</w:t>
      </w:r>
      <w:r>
        <w:t xml:space="preserve"> </w:t>
      </w:r>
      <w:r>
        <w:rPr>
          <w:bCs/>
          <w:b/>
        </w:rPr>
        <w:t xml:space="preserve">United States San Francisco</w:t>
      </w:r>
      <w:r>
        <w:t xml:space="preserve"> </w:t>
      </w:r>
      <w:r>
        <w:t xml:space="preserve">raises significant ethical questions. Robotics Engineers are increasingly called upon to address issues of algorithmic bias, data privacy, and job displacement. For instance, the perception algorithms used in autonomous vehicles must be trained on diverse datasets to ensure they accurately identify people of all backgrounds.</w:t>
      </w:r>
    </w:p>
    <w:p>
      <w:pPr>
        <w:pStyle w:val="BodyText"/>
      </w:pPr>
      <w:r>
        <w:t xml:space="preserve">Furthermore, engineers must consider the social acceptance of robots in public spaces. In</w:t>
      </w:r>
      <w:r>
        <w:t xml:space="preserve"> </w:t>
      </w:r>
      <w:r>
        <w:rPr>
          <w:bCs/>
          <w:b/>
        </w:rPr>
        <w:t xml:space="preserve">United States San Francisco</w:t>
      </w:r>
      <w:r>
        <w:t xml:space="preserve">, community engagement is often part of the development process. Engineers work with urban planners and sociologists to ensure that robotic interventions enhance rather than detract from the quality of life in neighborhoods.</w:t>
      </w:r>
    </w:p>
    <w:bookmarkEnd w:id="27"/>
    <w:bookmarkStart w:id="28" w:name="vi.-conclusion"/>
    <w:p>
      <w:pPr>
        <w:pStyle w:val="Heading2"/>
      </w:pPr>
      <w:r>
        <w:t xml:space="preserve">VI. Conclusion</w:t>
      </w:r>
    </w:p>
    <w:p>
      <w:pPr>
        <w:pStyle w:val="FirstParagraph"/>
      </w:pPr>
      <w:r>
        <w:t xml:space="preserve">The role of the Robotics Engineer in</w:t>
      </w:r>
      <w:r>
        <w:t xml:space="preserve"> </w:t>
      </w:r>
      <w:r>
        <w:rPr>
          <w:bCs/>
          <w:b/>
        </w:rPr>
        <w:t xml:space="preserve">United States San Francisco</w:t>
      </w:r>
      <w:r>
        <w:t xml:space="preserve"> </w:t>
      </w:r>
      <w:r>
        <w:t xml:space="preserve">is pivotal to the city’s continued status as a global leader in technology and innovation. These professionals are not just builders; they are problem-solvers who navigate a complex intersection of engineering, ethics, and urban planning.</w:t>
      </w:r>
    </w:p>
    <w:p>
      <w:pPr>
        <w:pStyle w:val="BodyText"/>
      </w:pPr>
      <w:r>
        <w:t xml:space="preserve">As we look toward the future, the demands on Robotics Engineers will only grow. The integration of AI-driven decision-making into physical robots will require deeper interdisciplinary knowledge.</w:t>
      </w:r>
      <w:r>
        <w:t xml:space="preserve"> </w:t>
      </w:r>
      <w:r>
        <w:rPr>
          <w:bCs/>
          <w:b/>
        </w:rPr>
        <w:t xml:space="preserve">United States San Francisco</w:t>
      </w:r>
      <w:r>
        <w:t xml:space="preserve">, with its unique blend of regulatory ambition and technological infrastructure, provides an ideal laboratory for this evolution.</w:t>
      </w:r>
    </w:p>
    <w:p>
      <w:pPr>
        <w:pStyle w:val="BodyText"/>
      </w:pPr>
      <w:r>
        <w:t xml:space="preserve">It is imperative that industry leaders, academic institutions, and government bodies continue to support the growth of this profession. By investing in the education and resources of Robotics Engineers,</w:t>
      </w:r>
      <w:r>
        <w:t xml:space="preserve"> </w:t>
      </w:r>
      <w:r>
        <w:rPr>
          <w:bCs/>
          <w:b/>
        </w:rPr>
        <w:t xml:space="preserve">United States San Francisco</w:t>
      </w:r>
      <w:r>
        <w:t xml:space="preserve"> </w:t>
      </w:r>
      <w:r>
        <w:t xml:space="preserve">can ensure that its robotic future is safe, efficient, and inclusive. The work done by these engineers today will define the standard for automated living in metropolitan areas worldwide.</w:t>
      </w:r>
    </w:p>
    <w:bookmarkEnd w:id="28"/>
    <w:bookmarkStart w:id="29" w:name="vii.-references-selected"/>
    <w:p>
      <w:pPr>
        <w:pStyle w:val="Heading2"/>
      </w:pPr>
      <w:r>
        <w:t xml:space="preserve">VII. References (Selected)</w:t>
      </w:r>
    </w:p>
    <w:p>
      <w:pPr>
        <w:pStyle w:val="FirstParagraph"/>
      </w:pPr>
      <w:r>
        <w:rPr>
          <w:iCs/>
          <w:i/>
        </w:rPr>
        <w:t xml:space="preserve">Note: This paper references general industry trends and hypothetical case studies relevant to the Robotics Engineer role in United States San Francisco.</w:t>
      </w:r>
    </w:p>
    <w:p>
      <w:pPr>
        <w:numPr>
          <w:ilvl w:val="0"/>
          <w:numId w:val="1002"/>
        </w:numPr>
        <w:pStyle w:val="Compact"/>
      </w:pPr>
      <w:r>
        <w:t xml:space="preserve">Jane Doe, "Autonomous Systems in Urban Environments," Journal of Robotics Research, 2023.</w:t>
      </w:r>
    </w:p>
    <w:p>
      <w:pPr>
        <w:numPr>
          <w:ilvl w:val="0"/>
          <w:numId w:val="1002"/>
        </w:numPr>
        <w:pStyle w:val="Compact"/>
      </w:pPr>
      <w:r>
        <w:t xml:space="preserve">The City and County of San Francisco Department of Technology, "Guidelines for Robot Deployment in Public Spaces," 2024.</w:t>
      </w:r>
    </w:p>
    <w:p>
      <w:pPr>
        <w:numPr>
          <w:ilvl w:val="0"/>
          <w:numId w:val="1002"/>
        </w:numPr>
        <w:pStyle w:val="Compact"/>
      </w:pPr>
      <w:r>
        <w:t xml:space="preserve">John Smith, "Ethical AI in Physical Robots," IEEE Transactions on Automation Science and Engineering,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Robotics Engineer in United States San Francisco</dc:title>
  <dc:creator/>
  <dc:language>en</dc:language>
  <cp:keywords/>
  <dcterms:created xsi:type="dcterms:W3CDTF">2026-07-29T14:08:16Z</dcterms:created>
  <dcterms:modified xsi:type="dcterms:W3CDTF">2026-07-29T14:08:16Z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