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France</w:t>
      </w:r>
      <w:r>
        <w:t xml:space="preserve"> </w:t>
      </w:r>
      <w:r>
        <w:t xml:space="preserve">Paris</w:t>
      </w:r>
    </w:p>
    <w:bookmarkStart w:id="27" w:name="X4321e4b5ba119d783f0148129659f63e8bcb7c5"/>
    <w:p>
      <w:pPr>
        <w:pStyle w:val="Heading1"/>
      </w:pPr>
      <w:r>
        <w:t xml:space="preserve">The Evolution and Strategic Imperatives of the Sales Executive in France Paris</w:t>
      </w:r>
    </w:p>
    <w:p>
      <w:pPr>
        <w:pStyle w:val="FirstParagraph"/>
      </w:pPr>
      <w:r>
        <w:rPr>
          <w:iCs/>
          <w:i/>
          <w:bCs/>
          <w:b/>
        </w:rPr>
        <w:t xml:space="preserve">Abstract:</w:t>
      </w:r>
      <w:r>
        <w:br/>
      </w:r>
      <w:r>
        <w:t xml:space="preserve">This paper explores the transformative dynamics within the professional landscape of a Sales Executive operating specifically within the unique socio-economic ecosystem of France Paris. As global markets become increasingly interconnected, understanding regional nuances is paramount for sustained business growth. We analyze how a Sales Executive in this prestigious European capital must balance traditional relationship-building techniques with modern data-driven strategies. The study highlights that success in France Paris requires not only technical proficiency but also deep cultural intelligence, regulatory awareness, and an ability to navigate the complex French business etiquette. By examining case studies and market trends, this document argues that the role of a Sales Executive is shifting from transactional selling to strategic partnership facilitation.</w:t>
      </w:r>
    </w:p>
    <w:p>
      <w:pPr>
        <w:pStyle w:val="BodyText"/>
      </w:pPr>
      <w:r>
        <w:rPr>
          <w:iCs/>
          <w:i/>
          <w:bCs/>
          <w:b/>
        </w:rPr>
        <w:t xml:space="preserve">Keywords:</w:t>
      </w:r>
      <w:r>
        <w:t xml:space="preserve"> </w:t>
      </w:r>
      <w:r>
        <w:t xml:space="preserve">Sales Executive, France Paris, B2B Strategy, Cultural Intelligence, French Market Dynamics.</w:t>
      </w:r>
    </w:p>
    <w:bookmarkStart w:id="20" w:name="introduction"/>
    <w:p>
      <w:pPr>
        <w:pStyle w:val="Heading2"/>
      </w:pPr>
      <w:r>
        <w:t xml:space="preserve">1. Introduction</w:t>
      </w:r>
    </w:p>
    <w:p>
      <w:pPr>
        <w:pStyle w:val="FirstParagraph"/>
      </w:pPr>
      <w:r>
        <w:t xml:space="preserve">In the contemporary global economy, the role of a Sales Executive has transcended mere transaction facilitation to become a critical driver of strategic organizational growth. However, this evolution is not uniform across all geographies; it is heavily influenced by local cultural norms, regulatory frameworks, and market expectations. This paper focuses specifically on the context of France Paris, one of the world’s most significant economic hubs and a city that serves as both a historical center for commerce and a modern nexus for innovation.</w:t>
      </w:r>
      <w:r>
        <w:t xml:space="preserve"> </w:t>
      </w:r>
      <w:r>
        <w:t xml:space="preserve">For any Sales Executive aiming to succeed in this competitive environment, understanding the distinct characteristics of the French market is not optional—it is imperative. The capital city, known as</w:t>
      </w:r>
      <w:r>
        <w:t xml:space="preserve"> </w:t>
      </w:r>
      <w:r>
        <w:rPr>
          <w:iCs/>
          <w:i/>
        </w:rPr>
        <w:t xml:space="preserve">La Ville Lumière</w:t>
      </w:r>
      <w:r>
        <w:t xml:space="preserve">, offers unparalleled opportunities but also presents unique challenges regarding communication styles, decision-making processes, and client expectations. This document aims to dissect these complexities and provide a comprehensive overview of what it takes for a Sales Executive to thrive in France Paris.</w:t>
      </w:r>
    </w:p>
    <w:bookmarkEnd w:id="20"/>
    <w:bookmarkStart w:id="21" w:name="X1e24daaf3cf0bab08a2d0d0079e43262d89bc6c"/>
    <w:p>
      <w:pPr>
        <w:pStyle w:val="Heading2"/>
      </w:pPr>
      <w:r>
        <w:t xml:space="preserve">2. The Unique Socio-Economic Landscape of France Paris</w:t>
      </w:r>
    </w:p>
    <w:p>
      <w:pPr>
        <w:pStyle w:val="FirstParagraph"/>
      </w:pPr>
      <w:r>
        <w:t xml:space="preserve">To comprehend the role of a Sales Executive in this region, one must first appreciate the broader context. France Paris is not merely a city; it is the political, cultural, and economic heart of France. It hosts numerous headquarters for multinational corporations (CAC 40 companies), luxury brands, fintech startups, and government agencies. For a Sales Executive targeting B2B or high-end B2C markets in this area, the stakes are exceptionally high. The clients here are sophisticated, often highly educated, and possess a strong appreciation for heritage combined with a demand for innovation.</w:t>
      </w:r>
      <w:r>
        <w:t xml:space="preserve"> </w:t>
      </w:r>
      <w:r>
        <w:t xml:space="preserve">Unlike the rapid-fire sales culture often observed in parts of North America or Asia, the commercial environment in France Paris is characterized by deliberation and depth. Decisions are rarely made impulsively; they require thorough validation and trust-building. Consequently, a Sales Executive must adopt a long-term perspective rather than focusing solely on short-term quotas. This cultural nuance dictates that the approach to prospecting, negotiation, and closing deals must be adapted to respect the French preference for structured interaction and intellectual engagement.</w:t>
      </w:r>
    </w:p>
    <w:bookmarkEnd w:id="21"/>
    <w:bookmarkStart w:id="22" w:name="X49082f3f72c1cbafe3f2d39098f451b10c0d93f"/>
    <w:p>
      <w:pPr>
        <w:pStyle w:val="Heading2"/>
      </w:pPr>
      <w:r>
        <w:t xml:space="preserve">3. Cultural Intelligence as a Core Competency</w:t>
      </w:r>
    </w:p>
    <w:p>
      <w:pPr>
        <w:pStyle w:val="FirstParagraph"/>
      </w:pPr>
      <w:r>
        <w:t xml:space="preserve">The most significant differentiator between a successful Sales Executive in France Paris and one who struggles is cultural intelligence (</w:t>
      </w:r>
      <w:r>
        <w:rPr>
          <w:iCs/>
          <w:i/>
        </w:rPr>
        <w:t xml:space="preserve">Intelligence Culturelle</w:t>
      </w:r>
      <w:r>
        <w:t xml:space="preserve">). In this region, business relationships are deeply personal before they become professional. A Sales Executive cannot rely solely on email chains or LinkedIn messages to close deals. Face-to-face meetings, often accompanied by social rituals such as sharing a meal or enjoying a coffee at a traditional</w:t>
      </w:r>
      <w:r>
        <w:t xml:space="preserve"> </w:t>
      </w:r>
      <w:r>
        <w:rPr>
          <w:iCs/>
          <w:i/>
        </w:rPr>
        <w:t xml:space="preserve">boulangerie</w:t>
      </w:r>
      <w:r>
        <w:t xml:space="preserve">, are crucial for establishing rapport.</w:t>
      </w:r>
      <w:r>
        <w:t xml:space="preserve"> </w:t>
      </w:r>
      <w:r>
        <w:t xml:space="preserve">Language plays a pivotal role in this dynamic. While English is widely spoken in international business circles within France Paris, there remains a strong preference for French as the language of serious commerce, particularly with established firms and government entities. A Sales Executive who demonstrates proficiency in French—or at least the effort to communicate respectfully in the local tongue—gains an immediate advantage. It signals respect for local heritage and a commitment to integration into the community. Furthermore, understanding non-verbal cues is essential; directness valued in some cultures may be perceived as rudeness if not tempered with politeness and nuance in France Paris.</w:t>
      </w:r>
    </w:p>
    <w:bookmarkEnd w:id="22"/>
    <w:bookmarkStart w:id="23" w:name="Xc3637395acec36e6b4850313c475262d6ab2532"/>
    <w:p>
      <w:pPr>
        <w:pStyle w:val="Heading2"/>
      </w:pPr>
      <w:r>
        <w:t xml:space="preserve">4. Navigating Regulatory Frameworks and Compliance</w:t>
      </w:r>
    </w:p>
    <w:p>
      <w:pPr>
        <w:pStyle w:val="FirstParagraph"/>
      </w:pPr>
      <w:r>
        <w:t xml:space="preserve">The legal environment for a Sales Executive in France Paris is stringent, reflecting the broader European Union’s rigorous standards regarding data protection (GDPR), labor laws, and commercial regulations. For instance, cold-calling regulations are strict in France; unsolicited telemarketing requires prior consent from the recipient. A Sales Executive must therefore ensure that their lead generation strategies comply with these laws to avoid significant penalties and reputational damage.</w:t>
      </w:r>
      <w:r>
        <w:t xml:space="preserve"> </w:t>
      </w:r>
      <w:r>
        <w:t xml:space="preserve">Additionally, contract negotiations in this jurisdiction often involve detailed scrutiny of terms regarding liability, warranties, and termination clauses. A competent Sales Executive must work closely with legal teams to ensure that all agreements are not only commercially viable but also legally sound within the French judicial framework. Ignorance of these regulations is not accepted as an excuse in the professional discourse of France Paris; therefore, continuous education on compliance is a vital aspect of the Sales Executive’s ongoing development.</w:t>
      </w:r>
    </w:p>
    <w:bookmarkEnd w:id="23"/>
    <w:bookmarkStart w:id="24" w:name="X75951e931b92cd4064456c2b8f1164d1f530619"/>
    <w:p>
      <w:pPr>
        <w:pStyle w:val="Heading2"/>
      </w:pPr>
      <w:r>
        <w:t xml:space="preserve">5. Strategic Shifts: From Transactional to Relational Selling</w:t>
      </w:r>
    </w:p>
    <w:p>
      <w:pPr>
        <w:pStyle w:val="FirstParagraph"/>
      </w:pPr>
      <w:r>
        <w:t xml:space="preserve">The modern Sales Executive in France Paris is increasingly expected to act as a consultant rather than just a vendor. Clients are facing complex challenges related to digital transformation, sustainability (ESG criteria), and operational efficiency. They seek partners who can offer insights and solutions that align with their strategic goals. For example, in the luxury sector, which is prominent in France Paris, clients expect personalized experiences and narratives that resonate with brand heritage. In the tech sector, clients demand proof of ROI and integration capabilities with existing systems.</w:t>
      </w:r>
      <w:r>
        <w:t xml:space="preserve"> </w:t>
      </w:r>
      <w:r>
        <w:t xml:space="preserve">This shift requires a Sales Executive to possess deep product knowledge and industry expertise. They must be able to articulate value propositions that go beyond price competition. Building trust is paramount; in France Paris, trust is built through consistency, reliability, and integrity over time. A Sales Executive who delivers on promises and maintains transparency will find themselves retained for future opportunities, creating a stable revenue stream that is less susceptible to market fluctuations.</w:t>
      </w:r>
    </w:p>
    <w:bookmarkEnd w:id="24"/>
    <w:bookmarkStart w:id="25" w:name="Xa39119b376be8853c3f8d99a577f9bc96907962"/>
    <w:p>
      <w:pPr>
        <w:pStyle w:val="Heading2"/>
      </w:pPr>
      <w:r>
        <w:t xml:space="preserve">6. The Role of Technology in Enhancing Sales Efficiency</w:t>
      </w:r>
    </w:p>
    <w:p>
      <w:pPr>
        <w:pStyle w:val="FirstParagraph"/>
      </w:pPr>
      <w:r>
        <w:t xml:space="preserve">While relationships are central, technology cannot be overlooked. Sales Executives in France Paris are leveraging Customer Relationship Management (CRM) systems, artificial intelligence for lead scoring, and data analytics to optimize their workflows. However, technology must serve the relationship, not replace it. The hybrid model—using digital tools for efficiency while reserving human interaction for critical negotiations—is the most effective approach in this market.</w:t>
      </w:r>
      <w:r>
        <w:t xml:space="preserve"> </w:t>
      </w:r>
      <w:r>
        <w:t xml:space="preserve">For instance, a Sales Executive might use data analytics to identify potential leads among the thousands of SMEs and large enterprises in Paris but will then engage these leads through personalized outreach that highlights specific local benefits or connections. This synergy between digital precision and human empathy is defining the new standard for success in this region.</w:t>
      </w:r>
    </w:p>
    <w:bookmarkEnd w:id="25"/>
    <w:bookmarkStart w:id="26" w:name="conclusion"/>
    <w:p>
      <w:pPr>
        <w:pStyle w:val="Heading2"/>
      </w:pPr>
      <w:r>
        <w:t xml:space="preserve">7. Conclusion</w:t>
      </w:r>
    </w:p>
    <w:p>
      <w:pPr>
        <w:pStyle w:val="FirstParagraph"/>
      </w:pPr>
      <w:r>
        <w:t xml:space="preserve">In conclusion, the position of a Sales Executive in France Paris is multifaceted, requiring a blend of cultural sensitivity, regulatory compliance, and strategic acumen. It is not enough to simply sell a product or service; one must navigate the intricate web of French business etiquette and expectations. Success in this prestigious market demands that professionals invest deeply in understanding the local context, building genuine relationships, and adapting their methods to align with the values of integrity and excellence upheld by clients in France Paris. As the global economy continues to evolve, those Sales Executives who master these nuances will not only achieve commercial success but also contribute meaningfully to the vibrant economic landscape of one of Europe’s most dynamic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Sales Executive in France Paris</dc:title>
  <dc:creator/>
  <dc:language>en</dc:language>
  <cp:keywords/>
  <dcterms:created xsi:type="dcterms:W3CDTF">2026-07-29T15:47:28Z</dcterms:created>
  <dcterms:modified xsi:type="dcterms:W3CDTF">2026-07-29T15:47:28Z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