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Cultures</w:t>
      </w:r>
      <w:r>
        <w:t xml:space="preserve"> </w:t>
      </w:r>
      <w:r>
        <w:t xml:space="preserve">and</w:t>
      </w:r>
      <w:r>
        <w:t xml:space="preserve"> </w:t>
      </w:r>
      <w:r>
        <w:t xml:space="preserve">Closing</w:t>
      </w:r>
      <w:r>
        <w:t xml:space="preserve"> </w:t>
      </w:r>
      <w:r>
        <w:t xml:space="preserve">Deals: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Singapore’s</w:t>
      </w:r>
      <w:r>
        <w:t xml:space="preserve"> </w:t>
      </w:r>
      <w:r>
        <w:t xml:space="preserve">Dynamic</w:t>
      </w:r>
      <w:r>
        <w:t xml:space="preserve"> </w:t>
      </w:r>
      <w:r>
        <w:t xml:space="preserve">Marketplace</w:t>
      </w:r>
    </w:p>
    <w:bookmarkStart w:id="28" w:name="X2bc9fe19f08bed6bcd6198fd5cbe118119eb4da"/>
    <w:p>
      <w:pPr>
        <w:pStyle w:val="Heading1"/>
      </w:pPr>
      <w:r>
        <w:t xml:space="preserve">Bridging Cultures and Closing Deals</w:t>
      </w:r>
      <w:r>
        <w:br/>
      </w:r>
      <w:r>
        <w:t xml:space="preserve">The Evolving Role of the Sales Executive in Singapore’s Dynamic Marketplace</w:t>
      </w:r>
    </w:p>
    <w:p>
      <w:pPr>
        <w:pStyle w:val="FirstParagraph"/>
      </w:pPr>
      <w:r>
        <w:rPr>
          <w:bCs/>
          <w:b/>
        </w:rPr>
        <w:t xml:space="preserve">Abstract:</w:t>
      </w:r>
    </w:p>
    <w:p>
      <w:pPr>
        <w:pStyle w:val="BodyText"/>
      </w:pPr>
      <w:r>
        <w:t xml:space="preserve">This paper examines the multifaceted role of the Sales Executive within the unique economic and cultural context of Singapore. As a global hub for trade and finance, Singapore presents a distinct set of challenges and opportunities for sales professionals. This document analyzes how modern Sales Executives must navigate high-context communication styles, leverage digital transformation, and adhere to stringent regulatory frameworks to succeed in the competitive landscape of Singapore.</w:t>
      </w:r>
    </w:p>
    <w:bookmarkStart w:id="20" w:name="introduction"/>
    <w:p>
      <w:pPr>
        <w:pStyle w:val="Heading2"/>
      </w:pPr>
      <w:r>
        <w:t xml:space="preserve">1. Introduction</w:t>
      </w:r>
    </w:p>
    <w:p>
      <w:pPr>
        <w:pStyle w:val="FirstParagraph"/>
      </w:pPr>
      <w:r>
        <w:t xml:space="preserve">In the contemporary global economy, the role of a sales professional has transcended traditional transactional interactions. Nowhere is this transformation more evident than in Singapore, a nation renowned for its strategic location, robust legal systems, and status as a premier gateway to Asian markets. For any organization looking to establish or expand its footprint in this region, the competence and adaptability of the Sales Executive are paramount. This paper explores the specific demands placed upon Sales Executives operating within Singapore’s unique business ecosystem.</w:t>
      </w:r>
    </w:p>
    <w:bookmarkEnd w:id="20"/>
    <w:bookmarkStart w:id="21" w:name="X71c1f4e3d3dbf68045c62d5d32285e83f88a526"/>
    <w:p>
      <w:pPr>
        <w:pStyle w:val="Heading2"/>
      </w:pPr>
      <w:r>
        <w:t xml:space="preserve">2. The Unique Context of Business in Singapore</w:t>
      </w:r>
    </w:p>
    <w:p>
      <w:pPr>
        <w:pStyle w:val="FirstParagraph"/>
      </w:pPr>
      <w:r>
        <w:t xml:space="preserve">Singapore is not merely a geographical location; it is a complex web of cultural nuances and economic expectations. For a Sales Executive, understanding the local context is the first step toward success. The city-state is characterized by its multicultural fabric, comprising significant Chinese, Malay, Indian, and expatriate populations. Consequently, effective communication requires more than just linguistic proficiency; it demands cultural intelligence.</w:t>
      </w:r>
    </w:p>
    <w:p>
      <w:pPr>
        <w:pStyle w:val="BodyText"/>
      </w:pPr>
      <w:r>
        <w:t xml:space="preserve">In this environment, relationship building (often referred to locally as "guanxi" among the Chinese community) is critical. However unlike some other Asian markets where relationships are built primarily over extended social periods, Singaporean business culture blends Eastern relational values with Western efficiency. A Sales Executive must therefore be adept at balancing rapport-building with direct, results-oriented dialogue. The pace of business in Singapore is rapid, and decision-making processes can be surprisingly swift once trust is established.</w:t>
      </w:r>
    </w:p>
    <w:bookmarkEnd w:id="21"/>
    <w:bookmarkStart w:id="22" w:name="X0cdc832c34d68bbb65ec914cebdcbfe638ee971"/>
    <w:p>
      <w:pPr>
        <w:pStyle w:val="Heading2"/>
      </w:pPr>
      <w:r>
        <w:t xml:space="preserve">3. Digital Transformation and Data-Driven Sales</w:t>
      </w:r>
    </w:p>
    <w:p>
      <w:pPr>
        <w:pStyle w:val="FirstParagraph"/>
      </w:pPr>
      <w:r>
        <w:t xml:space="preserve">Singapore has positioned itself as a Smart Nation, heavily investing in digital infrastructure and adoption. For the modern Sales Executive, this means that the traditional face-to-face sales model is being augmented—and in some sectors replaced—by digital strategies. Proficiency in Customer Relationship Management (CRM) tools, data analytics, and virtual selling platforms is no longer optional but essential.</w:t>
      </w:r>
    </w:p>
    <w:p>
      <w:pPr>
        <w:pStyle w:val="BodyText"/>
      </w:pPr>
      <w:r>
        <w:t xml:space="preserve">Sales Executives in Singapore are expected to utilize data to predict client needs with precision. The integration of Artificial Intelligence (AI) in sales processes allows for better lead scoring and personalized outreach. Those who fail to adapt to this digital-first mindset risk obsolescence. Furthermore, the high internet penetration rate in Singapore means that clients are well-informed before they ever engage with a Sales Executive, requiring a higher level of product knowledge and consultative selling skills.</w:t>
      </w:r>
    </w:p>
    <w:bookmarkEnd w:id="22"/>
    <w:bookmarkStart w:id="23" w:name="X50aab064b7e1b29d8e1e21c69bf97d41ddc7a26"/>
    <w:p>
      <w:pPr>
        <w:pStyle w:val="Heading2"/>
      </w:pPr>
      <w:r>
        <w:t xml:space="preserve">4. Navigating Regulatory Compliance and Ethics</w:t>
      </w:r>
    </w:p>
    <w:p>
      <w:pPr>
        <w:pStyle w:val="FirstParagraph"/>
      </w:pPr>
      <w:r>
        <w:t xml:space="preserve">Singapore is known for its strict adherence to the rule of law and high standards of corporate governance. For Sales Executives, this translates into a rigorous requirement for ethical conduct and regulatory compliance. Industries such as financial services, healthcare, and telecommunications are heavily regulated by bodies such as the Monetary Authority of Singapore (MAS).</w:t>
      </w:r>
    </w:p>
    <w:p>
      <w:pPr>
        <w:pStyle w:val="BodyText"/>
      </w:pPr>
      <w:r>
        <w:t xml:space="preserve">A Sales Executive must be well-versed in these regulations to ensure that all sales pitches and contractual agreements comply with local laws. Missteps in compliance can lead not only to severe legal penalties but also to irreversible damage to brand reputation. Therefore, training for Sales Executives in Singapore must include comprehensive modules on ethical selling practices, data privacy laws (such as the Personal Data Protection Act), and anti-corruption guidelines.</w:t>
      </w:r>
    </w:p>
    <w:bookmarkEnd w:id="23"/>
    <w:bookmarkStart w:id="24" w:name="X3a282a0caeee38df2b5f0971eb8bbbff016e81e"/>
    <w:p>
      <w:pPr>
        <w:pStyle w:val="Heading2"/>
      </w:pPr>
      <w:r>
        <w:t xml:space="preserve">5. The Soft Skills Imperative: Adaptability and Resilience</w:t>
      </w:r>
    </w:p>
    <w:p>
      <w:pPr>
        <w:pStyle w:val="FirstParagraph"/>
      </w:pPr>
      <w:r>
        <w:t xml:space="preserve">Beyond technical skills and regulatory knowledge, the human element remains central to sales success. In Singapore’s competitive market, Sales Executives must possess exceptional emotional intelligence (EQ). This includes the ability to read non-verbal cues, manage conflicts diplomatically, and demonstrate empathy towards client challenges.</w:t>
      </w:r>
    </w:p>
    <w:p>
      <w:pPr>
        <w:pStyle w:val="BodyText"/>
      </w:pPr>
      <w:r>
        <w:t xml:space="preserve">Moreover, resilience is a key trait. The Singaporean market is highly competitive, with both multinational corporations and agile local startups vying for market share. Sales Executives must be able to handle rejection gracefully and pivot their strategies quickly in response to market shifts. The ability to maintain composure under pressure while delivering value-added solutions distinguishes top performers from the rest.</w:t>
      </w:r>
    </w:p>
    <w:bookmarkEnd w:id="24"/>
    <w:bookmarkStart w:id="25" w:name="Xf3d7e8884e767910bb12d87da558b4a4c247faf"/>
    <w:p>
      <w:pPr>
        <w:pStyle w:val="Heading2"/>
      </w:pPr>
      <w:r>
        <w:t xml:space="preserve">6. Future Trends: Sustainability and Social Responsibility</w:t>
      </w:r>
    </w:p>
    <w:p>
      <w:pPr>
        <w:pStyle w:val="FirstParagraph"/>
      </w:pPr>
      <w:r>
        <w:t xml:space="preserve">A growing trend in Singapore is the emphasis on sustainability and corporate social responsibility (CSR). Clients, particularly multinational corporations with regional headquarters in Singapore, are increasingly prioritizing partners who demonstrate environmental stewardship. Sales Executives must therefore be prepared to articulate how their products or services contribute to sustainable business practices.</w:t>
      </w:r>
    </w:p>
    <w:p>
      <w:pPr>
        <w:pStyle w:val="BodyText"/>
      </w:pPr>
      <w:r>
        <w:t xml:space="preserve">This shift requires a new narrative in sales conversations. It is no longer sufficient to discuss price and features alone; Sales Executives must integrate the "triple bottom line" of people, planet, and profit into their value propositions. Understanding the Green Plan 2030 initiative and aligning sales strategies with these national goals can provide a significant competitive advantage.</w:t>
      </w:r>
    </w:p>
    <w:bookmarkEnd w:id="25"/>
    <w:bookmarkStart w:id="26" w:name="conclusion"/>
    <w:p>
      <w:pPr>
        <w:pStyle w:val="Heading2"/>
      </w:pPr>
      <w:r>
        <w:t xml:space="preserve">7. Conclusion</w:t>
      </w:r>
    </w:p>
    <w:p>
      <w:pPr>
        <w:pStyle w:val="FirstParagraph"/>
      </w:pPr>
      <w:r>
        <w:t xml:space="preserve">The role of the Sales Executive in Singapore is evolving rapidly. It requires a hybrid skill set that combines cultural intelligence, digital literacy, regulatory awareness, and ethical integrity. As Singapore continues to solidify its position as a global business hub, the demand for Sales Executives who can navigate this complex landscape with agility and professionalism will only increase.</w:t>
      </w:r>
    </w:p>
    <w:p>
      <w:pPr>
        <w:pStyle w:val="BodyText"/>
      </w:pPr>
      <w:r>
        <w:t xml:space="preserve">Organizations looking to succeed in Singapore must invest in continuous training and development for their sales teams. By fostering an environment that values adaptability, ethical conduct, and customer-centric innovation, companies can empower their Sales Executives to drive growth and build lasting partnerships in this vibrant market. The future of sales in Singapore belongs to those who can bridge the gap between traditional relationship-building and modern technological efficiency.</w:t>
      </w:r>
    </w:p>
    <w:bookmarkEnd w:id="26"/>
    <w:bookmarkStart w:id="27" w:name="references"/>
    <w:p>
      <w:pPr>
        <w:pStyle w:val="Heading2"/>
      </w:pPr>
      <w:r>
        <w:t xml:space="preserve">References</w:t>
      </w:r>
    </w:p>
    <w:p>
      <w:pPr>
        <w:numPr>
          <w:ilvl w:val="0"/>
          <w:numId w:val="1001"/>
        </w:numPr>
        <w:pStyle w:val="Compact"/>
      </w:pPr>
      <w:r>
        <w:t xml:space="preserve">- Monetary Authority of Singapore (MAS). "Guidelines on Fair Debt Collection Practices."</w:t>
      </w:r>
    </w:p>
    <w:p>
      <w:pPr>
        <w:numPr>
          <w:ilvl w:val="0"/>
          <w:numId w:val="1001"/>
        </w:numPr>
        <w:pStyle w:val="Compact"/>
      </w:pPr>
      <w:r>
        <w:t xml:space="preserve">- Economic Development Board (EDB) Singapore. "Doing Business in Singapore."</w:t>
      </w:r>
    </w:p>
    <w:p>
      <w:pPr>
        <w:numPr>
          <w:ilvl w:val="0"/>
          <w:numId w:val="1001"/>
        </w:numPr>
        <w:pStyle w:val="Compact"/>
      </w:pPr>
      <w:r>
        <w:t xml:space="preserve">- Personal Data Protection Act (PDPA) Guidelines.</w:t>
      </w:r>
    </w:p>
    <w:p>
      <w:pPr>
        <w:numPr>
          <w:ilvl w:val="0"/>
          <w:numId w:val="1001"/>
        </w:numPr>
        <w:pStyle w:val="Compact"/>
      </w:pPr>
      <w:r>
        <w:t xml:space="preserve">- Studies on Cross-Cultural Management in Southeast Asia, Journal of International Business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Cultures and Closing Deals: The Evolving Role of the Sales Executive in Singapore’s Dynamic Marketplace</dc:title>
  <dc:creator/>
  <cp:keywords/>
  <dcterms:created xsi:type="dcterms:W3CDTF">2026-07-29T02:05:19Z</dcterms:created>
  <dcterms:modified xsi:type="dcterms:W3CDTF">2026-07-29T02:05:19Z</dcterms:modified>
</cp:coreProperties>
</file>

<file path=docProps/custom.xml><?xml version="1.0" encoding="utf-8"?>
<Properties xmlns="http://schemas.openxmlformats.org/officeDocument/2006/custom-properties" xmlns:vt="http://schemas.openxmlformats.org/officeDocument/2006/docPropsVTypes"/>
</file>