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Strategic</w:t>
      </w:r>
      <w:r>
        <w:t xml:space="preserve"> </w:t>
      </w:r>
      <w:r>
        <w:t xml:space="preserve">Imperatives</w:t>
      </w:r>
      <w:r>
        <w:t xml:space="preserve"> </w:t>
      </w:r>
      <w:r>
        <w:t xml:space="preserve">for</w:t>
      </w:r>
      <w:r>
        <w:t xml:space="preserve"> </w:t>
      </w:r>
      <w:r>
        <w:t xml:space="preserve">Market</w:t>
      </w:r>
      <w:r>
        <w:t xml:space="preserve"> </w:t>
      </w:r>
      <w:r>
        <w:t xml:space="preserve">Leadership</w:t>
      </w:r>
    </w:p>
    <w:bookmarkStart w:id="27" w:name="X21a3439f8f8ba9bf55101b49b8e15c8e96084d3"/>
    <w:p>
      <w:pPr>
        <w:pStyle w:val="Heading1"/>
      </w:pPr>
      <w:r>
        <w:rPr>
          <w:bCs/>
          <w:b/>
        </w:rPr>
        <w:t xml:space="preserve">Strategic Adaptation and Digital Integration in the Modern Sales Executive Role</w:t>
      </w:r>
    </w:p>
    <w:p>
      <w:pPr>
        <w:pStyle w:val="FirstParagraph"/>
      </w:pPr>
      <w:r>
        <w:rPr>
          <w:iCs/>
          <w:i/>
        </w:rPr>
        <w:t xml:space="preserve">A Conference Paper Analyzing Market Dynamics in Sri Lanka Colombo</w:t>
      </w:r>
    </w:p>
    <w:bookmarkStart w:id="20" w:name="abstract"/>
    <w:p>
      <w:pPr>
        <w:pStyle w:val="Heading3"/>
      </w:pPr>
      <w:r>
        <w:t xml:space="preserve">Abstract</w:t>
      </w:r>
    </w:p>
    <w:p>
      <w:pPr>
        <w:pStyle w:val="FirstParagraph"/>
      </w:pPr>
      <w:r>
        <w:rPr>
          <w:bCs/>
          <w:b/>
        </w:rPr>
        <w:t xml:space="preserve">Purpose:</w:t>
      </w:r>
      <w:r>
        <w:t xml:space="preserve"> </w:t>
      </w:r>
      <w:r>
        <w:t xml:space="preserve">This paper explores the transformative trajectory of the Sales Executive within the unique economic and cultural landscape of Sri Lanka Colombo. As a rapidly urbanizing hub in South Asia, Colombo presents both significant opportunities and complex challenges for sales professionals.</w:t>
      </w:r>
    </w:p>
    <w:p>
      <w:pPr>
        <w:pStyle w:val="BodyText"/>
      </w:pPr>
      <w:r>
        <w:rPr>
          <w:bCs/>
          <w:b/>
        </w:rPr>
        <w:t xml:space="preserve">Methodology:</w:t>
      </w:r>
      <w:r>
        <w:t xml:space="preserve"> </w:t>
      </w:r>
      <w:r>
        <w:t xml:space="preserve">Through a qualitative analysis of current market trends, consumer behavior shifts, and technological adoption rates in the region, this study evaluates how traditional sales methodologies are being replaced by data-driven strategies.</w:t>
      </w:r>
    </w:p>
    <w:p>
      <w:pPr>
        <w:pStyle w:val="BodyText"/>
      </w:pPr>
      <w:r>
        <w:rPr>
          <w:bCs/>
          <w:b/>
        </w:rPr>
        <w:t xml:space="preserve">Findings:</w:t>
      </w:r>
      <w:r>
        <w:t xml:space="preserve"> </w:t>
      </w:r>
      <w:r>
        <w:t xml:space="preserve">The modern Sales Executive in Sri Lanka Colombo must balance deep-rooted relationship-building traditions with aggressive digital transformation. Success is no longer defined solely by volume but by value-based consulting and omnichannel engagement.</w:t>
      </w:r>
    </w:p>
    <w:p>
      <w:pPr>
        <w:pStyle w:val="BodyText"/>
      </w:pPr>
      <w:r>
        <w:rPr>
          <w:bCs/>
          <w:b/>
        </w:rPr>
        <w:t xml:space="preserve">Implications:</w:t>
      </w:r>
      <w:r>
        <w:t xml:space="preserve"> </w:t>
      </w:r>
      <w:r>
        <w:t xml:space="preserve">Organizations operating in this region must invest heavily in training programs that equip the Sales Executive with both soft skills for local nuance and hard skills for digital leverage.</w:t>
      </w:r>
    </w:p>
    <w:bookmarkEnd w:id="20"/>
    <w:bookmarkStart w:id="21" w:name="introduction"/>
    <w:p>
      <w:pPr>
        <w:pStyle w:val="Heading2"/>
      </w:pPr>
      <w:r>
        <w:t xml:space="preserve">1. Introduction</w:t>
      </w:r>
    </w:p>
    <w:p>
      <w:pPr>
        <w:pStyle w:val="FirstParagraph"/>
      </w:pPr>
      <w:r>
        <w:t xml:space="preserve">The commercial landscape of Sri Lanka Colombo has undergone a seismic shift in the last decade. No longer just a secondary port city, Colombo has emerged as the primary economic engine of Sri Lanka, hosting multinational corporations, regional headquarters, and a burgeoning local startup ecosystem. At the heart of this economic activity lies a critical role: that of the</w:t>
      </w:r>
      <w:r>
        <w:t xml:space="preserve"> </w:t>
      </w:r>
      <w:r>
        <w:rPr>
          <w:bCs/>
          <w:b/>
        </w:rPr>
        <w:t xml:space="preserve">Sales Executive</w:t>
      </w:r>
      <w:r>
        <w:t xml:space="preserve">. This paper aims to dissect the evolving responsibilities of this professional within the specific context of</w:t>
      </w:r>
      <w:r>
        <w:t xml:space="preserve"> </w:t>
      </w:r>
      <w:r>
        <w:rPr>
          <w:bCs/>
          <w:b/>
        </w:rPr>
        <w:t xml:space="preserve">Sri Lanka Colombo</w:t>
      </w:r>
      <w:r>
        <w:t xml:space="preserve">.</w:t>
      </w:r>
    </w:p>
    <w:p>
      <w:pPr>
        <w:pStyle w:val="BodyText"/>
      </w:pPr>
      <w:r>
        <w:t xml:space="preserve">Traditionally, sales in South Asia were heavily reliant on personal rapport and face-to-face interactions. However, as digital penetration increases and consumer sophistication grows, particularly in the capital city of</w:t>
      </w:r>
      <w:r>
        <w:t xml:space="preserve"> </w:t>
      </w:r>
      <w:r>
        <w:rPr>
          <w:bCs/>
          <w:b/>
        </w:rPr>
        <w:t xml:space="preserve">Sri Lanka Colombo</w:t>
      </w:r>
      <w:r>
        <w:t xml:space="preserve">, the paradigm is shifting. The contemporary Sales Executive cannot rely solely on legacy methods. They must become hybrid professionals—part cultural anthropologist, part data analyst, and part strategic consultant.</w:t>
      </w:r>
    </w:p>
    <w:bookmarkEnd w:id="21"/>
    <w:bookmarkStart w:id="22" w:name="the-unique-context-of-sri-lanka-colombo"/>
    <w:p>
      <w:pPr>
        <w:pStyle w:val="Heading2"/>
      </w:pPr>
      <w:r>
        <w:t xml:space="preserve">2. The Unique Context of Sri Lanka Colombo</w:t>
      </w:r>
    </w:p>
    <w:p>
      <w:pPr>
        <w:pStyle w:val="FirstParagraph"/>
      </w:pPr>
      <w:r>
        <w:t xml:space="preserve">To understand the role of the Sales Executive, one must first understand the terrain.</w:t>
      </w:r>
      <w:r>
        <w:t xml:space="preserve"> </w:t>
      </w:r>
      <w:r>
        <w:rPr>
          <w:bCs/>
          <w:b/>
        </w:rPr>
        <w:t xml:space="preserve">Sri Lanka Colombo</w:t>
      </w:r>
      <w:r>
        <w:t xml:space="preserve"> </w:t>
      </w:r>
      <w:r>
        <w:t xml:space="preserve">is a city of contrasts. It features ultra-modern skyscrapers in areas like Fort and Galle Face alongside historic colonial architecture and bustling traditional markets. This duality reflects the dual nature of its consumer base: a segment that is globally connected, tech-savvy, and demanding, and another that remains deeply rooted in traditional values.</w:t>
      </w:r>
    </w:p>
    <w:p>
      <w:pPr>
        <w:pStyle w:val="BodyText"/>
      </w:pPr>
      <w:r>
        <w:t xml:space="preserve">For a Sales Executive targeting this demographic, the approach must be nuanced. In</w:t>
      </w:r>
      <w:r>
        <w:t xml:space="preserve"> </w:t>
      </w:r>
      <w:r>
        <w:rPr>
          <w:bCs/>
          <w:b/>
        </w:rPr>
        <w:t xml:space="preserve">Sri Lanka Colombo</w:t>
      </w:r>
      <w:r>
        <w:t xml:space="preserve">, business is often conducted with a high degree of formality initially. Trust is the currency of exchange. Unlike Western markets where efficiency might trump etiquette, in Colombo, ignoring social protocols can lead to immediate disqualification by potential clients. Therefore, the Sales Executive must possess high emotional intelligence and cultural competence.</w:t>
      </w:r>
    </w:p>
    <w:p>
      <w:pPr>
        <w:pStyle w:val="BodyText"/>
      </w:pPr>
      <w:r>
        <w:t xml:space="preserve">Furthermore, the economic volatility experienced by Sri Lanka in recent years has impacted purchasing power across</w:t>
      </w:r>
      <w:r>
        <w:t xml:space="preserve"> </w:t>
      </w:r>
      <w:r>
        <w:rPr>
          <w:bCs/>
          <w:b/>
        </w:rPr>
        <w:t xml:space="preserve">Sri Lanka Colombo</w:t>
      </w:r>
      <w:r>
        <w:t xml:space="preserve">. Consumers are more price-sensitive than ever before. This requires the Sales Executive to pivot from a transactional mindset to a value-proposition mindset. It is not enough to sell a product; one must demonstrate how it provides long-term ROI or cost-saving for the client, which is crucial in an inflationary environment.</w:t>
      </w:r>
    </w:p>
    <w:bookmarkEnd w:id="22"/>
    <w:bookmarkStart w:id="23" w:name="the-digital-transformation-of-sales"/>
    <w:p>
      <w:pPr>
        <w:pStyle w:val="Heading2"/>
      </w:pPr>
      <w:r>
        <w:t xml:space="preserve">3. The Digital Transformation of Sales</w:t>
      </w:r>
    </w:p>
    <w:p>
      <w:pPr>
        <w:pStyle w:val="FirstParagraph"/>
      </w:pPr>
      <w:r>
        <w:t xml:space="preserve">The integration of technology into sales processes is not optional; it is imperative for any Sales Executive operating in</w:t>
      </w:r>
      <w:r>
        <w:t xml:space="preserve"> </w:t>
      </w:r>
      <w:r>
        <w:rPr>
          <w:bCs/>
          <w:b/>
        </w:rPr>
        <w:t xml:space="preserve">Sri Lanka Colombo</w:t>
      </w:r>
      <w:r>
        <w:t xml:space="preserve">. With the widespread adoption of smartphones and high-speed internet in the capital, B2B and B2C interactions are increasingly moving online. LinkedIn has become a primary tool for prospecting, while WhatsApp serves as an informal yet powerful channel for closing deals.</w:t>
      </w:r>
    </w:p>
    <w:p>
      <w:pPr>
        <w:pStyle w:val="BodyText"/>
      </w:pPr>
      <w:r>
        <w:t xml:space="preserve">The modern Sales Executive must master Customer Relationship Management (CRM) systems. In</w:t>
      </w:r>
      <w:r>
        <w:t xml:space="preserve"> </w:t>
      </w:r>
      <w:r>
        <w:rPr>
          <w:bCs/>
          <w:b/>
        </w:rPr>
        <w:t xml:space="preserve">Sri Lanka Colombo</w:t>
      </w:r>
      <w:r>
        <w:t xml:space="preserve">, data silos are common in legacy organizations. The effective Sales Executive acts as a bridge, ensuring that customer data is centralized, analyzed, and utilized to predict trends. For instance, analyzing purchasing patterns in the retail sector of Colombo can help forecast seasonal demands with greater accuracy.</w:t>
      </w:r>
    </w:p>
    <w:p>
      <w:pPr>
        <w:pStyle w:val="BodyText"/>
      </w:pPr>
      <w:r>
        <w:t xml:space="preserve">Moreover, social media selling has gained traction. Influencer marketing and direct-to-consumer campaigns via Instagram and Facebook are now standard components of the Sales Executive’s toolkit in this region. The ability to create compelling content that resonates with local sensibilities while promoting a brand is a key competency for success.</w:t>
      </w:r>
    </w:p>
    <w:bookmarkEnd w:id="23"/>
    <w:bookmarkStart w:id="24" w:name="challenges-faced-by-the-sales-executive"/>
    <w:p>
      <w:pPr>
        <w:pStyle w:val="Heading2"/>
      </w:pPr>
      <w:r>
        <w:t xml:space="preserve">4. Challenges Faced by the Sales Executive</w:t>
      </w:r>
    </w:p>
    <w:p>
      <w:pPr>
        <w:pStyle w:val="FirstParagraph"/>
      </w:pPr>
      <w:r>
        <w:t xml:space="preserve">Despite the opportunities, the Sales Executive in</w:t>
      </w:r>
      <w:r>
        <w:t xml:space="preserve"> </w:t>
      </w:r>
      <w:r>
        <w:rPr>
          <w:bCs/>
          <w:b/>
        </w:rPr>
        <w:t xml:space="preserve">Sri Lanka Colombo</w:t>
      </w:r>
      <w:r>
        <w:t xml:space="preserve"> </w:t>
      </w:r>
      <w:r>
        <w:t xml:space="preserve">faces significant hurdles. Infrastructure challenges, such as traffic congestion and occasional power disruptions, can impact field sales activities and client meeting schedules. Additionally, there is a shortage of highly skilled professionals who combine local knowledge with international sales standards.</w:t>
      </w:r>
    </w:p>
    <w:p>
      <w:pPr>
        <w:pStyle w:val="BodyText"/>
      </w:pPr>
      <w:r>
        <w:t xml:space="preserve">Competition is fierce. With numerous multinational companies establishing regional hubs in</w:t>
      </w:r>
      <w:r>
        <w:t xml:space="preserve"> </w:t>
      </w:r>
      <w:r>
        <w:rPr>
          <w:bCs/>
          <w:b/>
        </w:rPr>
        <w:t xml:space="preserve">Sri Lanka Colombo</w:t>
      </w:r>
      <w:r>
        <w:t xml:space="preserve">, the talent war for top-tier Sales Executives is intense. This leads to high turnover rates, which can disrupt client relationships and institutional knowledge retention. Furthermore, regulatory changes in import duties and taxation policies frequently alter market dynamics, requiring the Sales Executive to be agile and well-informed about legal compliance.</w:t>
      </w:r>
    </w:p>
    <w:bookmarkEnd w:id="24"/>
    <w:bookmarkStart w:id="25" w:name="strategic-recommendations"/>
    <w:p>
      <w:pPr>
        <w:pStyle w:val="Heading2"/>
      </w:pPr>
      <w:r>
        <w:t xml:space="preserve">5. Strategic Recommendations</w:t>
      </w:r>
    </w:p>
    <w:p>
      <w:pPr>
        <w:pStyle w:val="FirstParagraph"/>
      </w:pPr>
      <w:r>
        <w:t xml:space="preserve">To thrive in this competitive environment, several strategies are recommended for businesses employing Sales Executives in</w:t>
      </w:r>
      <w:r>
        <w:t xml:space="preserve"> </w:t>
      </w:r>
      <w:r>
        <w:rPr>
          <w:bCs/>
          <w:b/>
        </w:rPr>
        <w:t xml:space="preserve">Sri Lanka Colombo</w:t>
      </w:r>
      <w:r>
        <w:t xml:space="preserve">:</w:t>
      </w:r>
    </w:p>
    <w:p>
      <w:pPr>
        <w:numPr>
          <w:ilvl w:val="0"/>
          <w:numId w:val="1001"/>
        </w:numPr>
        <w:pStyle w:val="Compact"/>
      </w:pPr>
      <w:r>
        <w:rPr>
          <w:bCs/>
          <w:b/>
        </w:rPr>
        <w:t xml:space="preserve">Continuous Training:</w:t>
      </w:r>
      <w:r>
        <w:t xml:space="preserve"> </w:t>
      </w:r>
      <w:r>
        <w:t xml:space="preserve">Implement regular upskilling programs focusing on digital sales tools, negotiation techniques adapted to local culture, and product knowledge.</w:t>
      </w:r>
    </w:p>
    <w:p>
      <w:pPr>
        <w:numPr>
          <w:ilvl w:val="0"/>
          <w:numId w:val="1001"/>
        </w:numPr>
        <w:pStyle w:val="Compact"/>
      </w:pPr>
      <w:r>
        <w:rPr>
          <w:bCs/>
          <w:b/>
        </w:rPr>
        <w:t xml:space="preserve">Holistic KPIs:</w:t>
      </w:r>
      <w:r>
        <w:t xml:space="preserve"> </w:t>
      </w:r>
      <w:r>
        <w:t xml:space="preserve">Move beyond revenue-only metrics. Evaluate Sales Executives on customer retention rates, net promoter scores (NPS), and market penetration in specific Colombo districts.</w:t>
      </w:r>
    </w:p>
    <w:p>
      <w:pPr>
        <w:numPr>
          <w:ilvl w:val="0"/>
          <w:numId w:val="1001"/>
        </w:numPr>
        <w:pStyle w:val="Compact"/>
      </w:pPr>
      <w:r>
        <w:rPr>
          <w:bCs/>
          <w:b/>
        </w:rPr>
        <w:t xml:space="preserve">Cultural Alignment:</w:t>
      </w:r>
      <w:r>
        <w:t xml:space="preserve"> </w:t>
      </w:r>
      <w:r>
        <w:t xml:space="preserve">Ensure that sales collateral and communication styles are localized. What works in the Western Province may not resonate in other parts of the country, but even within</w:t>
      </w:r>
      <w:r>
        <w:t xml:space="preserve"> </w:t>
      </w:r>
      <w:r>
        <w:rPr>
          <w:bCs/>
          <w:b/>
        </w:rPr>
        <w:t xml:space="preserve">Sri Lanka Colombo</w:t>
      </w:r>
      <w:r>
        <w:t xml:space="preserve">, understanding the diverse ethnic and religious demographics is vital.</w:t>
      </w:r>
    </w:p>
    <w:p>
      <w:pPr>
        <w:numPr>
          <w:ilvl w:val="0"/>
          <w:numId w:val="1001"/>
        </w:numPr>
        <w:pStyle w:val="Compact"/>
      </w:pPr>
      <w:r>
        <w:rPr>
          <w:bCs/>
          <w:b/>
        </w:rPr>
        <w:t xml:space="preserve">Technology Adoption:</w:t>
      </w:r>
      <w:r>
        <w:t xml:space="preserve"> </w:t>
      </w:r>
      <w:r>
        <w:t xml:space="preserve">Invest in AI-driven analytics to help Sales Executives identify high-potential leads faster, allowing them to spend more time on relationship building.</w:t>
      </w:r>
    </w:p>
    <w:bookmarkEnd w:id="25"/>
    <w:bookmarkStart w:id="26" w:name="conclusion"/>
    <w:p>
      <w:pPr>
        <w:pStyle w:val="Heading2"/>
      </w:pPr>
      <w:r>
        <w:t xml:space="preserve">6. Conclusion</w:t>
      </w:r>
    </w:p>
    <w:p>
      <w:pPr>
        <w:pStyle w:val="FirstParagraph"/>
      </w:pPr>
      <w:r>
        <w:t xml:space="preserve">The role of the Sales Executive in</w:t>
      </w:r>
      <w:r>
        <w:t xml:space="preserve"> </w:t>
      </w:r>
      <w:r>
        <w:rPr>
          <w:bCs/>
          <w:b/>
        </w:rPr>
        <w:t xml:space="preserve">Sri Lanka Colombo</w:t>
      </w:r>
      <w:r>
        <w:t xml:space="preserve"> </w:t>
      </w:r>
      <w:r>
        <w:t xml:space="preserve">is at a critical juncture. The traditional model is being dismantled by digital forces and changing consumer expectations. However, the human element remains paramount. The most successful Sales Executives will be those who can harmonize the warmth of Sri Lankan hospitality with the precision of global sales best practices.</w:t>
      </w:r>
    </w:p>
    <w:p>
      <w:pPr>
        <w:pStyle w:val="BodyText"/>
      </w:pPr>
      <w:r>
        <w:t xml:space="preserve">As Colombo continues to position itself as a regional hub for trade and finance, its commercial landscape will become increasingly complex. Organizations that recognize this shift and empower their Sales Executives with the right tools, training, and strategic direction will gain a sustainable competitive advantage. The future of sales in</w:t>
      </w:r>
      <w:r>
        <w:t xml:space="preserve"> </w:t>
      </w:r>
      <w:r>
        <w:rPr>
          <w:bCs/>
          <w:b/>
        </w:rPr>
        <w:t xml:space="preserve">Sri Lanka Colombo</w:t>
      </w:r>
      <w:r>
        <w:t xml:space="preserve"> </w:t>
      </w:r>
      <w:r>
        <w:t xml:space="preserve">lies not in replacing the human touch with technology, but in enhancing it through digital enablement.</w:t>
      </w:r>
    </w:p>
    <w:p>
      <w:pPr>
        <w:pStyle w:val="BodyText"/>
      </w:pPr>
      <w:r>
        <w:t xml:space="preserve">In conclusion, adaptability is the key survival trait for any Sales Executive operating within this dynamic market. By embracing change while respecting local traditions, they can drive growth and establish lasting partnerships that define the commercial success of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Sri Lanka Colombo: Strategic Imperatives for Market Leadership</dc:title>
  <dc:creator/>
  <dc:language>en</dc:language>
  <cp:keywords/>
  <dcterms:created xsi:type="dcterms:W3CDTF">2026-07-29T12:32:27Z</dcterms:created>
  <dcterms:modified xsi:type="dcterms:W3CDTF">2026-07-29T12:32:27Z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